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06" w:rsidRDefault="00677106" w:rsidP="00677106">
      <w:pPr>
        <w:rPr>
          <w:b/>
        </w:rPr>
      </w:pPr>
      <w:bookmarkStart w:id="0" w:name="_GoBack"/>
      <w:r>
        <w:rPr>
          <w:b/>
          <w:noProof/>
        </w:rPr>
        <w:drawing>
          <wp:anchor distT="0" distB="0" distL="114300" distR="114300" simplePos="0" relativeHeight="251659264" behindDoc="0" locked="0" layoutInCell="1" allowOverlap="1" wp14:anchorId="20C2C4A8" wp14:editId="6AFF2331">
            <wp:simplePos x="0" y="0"/>
            <wp:positionH relativeFrom="column">
              <wp:posOffset>4357370</wp:posOffset>
            </wp:positionH>
            <wp:positionV relativeFrom="paragraph">
              <wp:posOffset>-78740</wp:posOffset>
            </wp:positionV>
            <wp:extent cx="1943100" cy="504825"/>
            <wp:effectExtent l="0" t="0" r="0" b="9525"/>
            <wp:wrapTight wrapText="bothSides">
              <wp:wrapPolygon edited="0">
                <wp:start x="0" y="0"/>
                <wp:lineTo x="0" y="21192"/>
                <wp:lineTo x="21388" y="21192"/>
                <wp:lineTo x="21388" y="0"/>
                <wp:lineTo x="0" y="0"/>
              </wp:wrapPolygon>
            </wp:wrapTight>
            <wp:docPr id="23" name="Picture 7" descr="nccp-bilingual-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cp-bilingual-b&amp;w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noFill/>
                    <a:ln>
                      <a:noFill/>
                    </a:ln>
                  </pic:spPr>
                </pic:pic>
              </a:graphicData>
            </a:graphic>
          </wp:anchor>
        </w:drawing>
      </w:r>
      <w:bookmarkEnd w:id="0"/>
      <w:r>
        <w:rPr>
          <w:b/>
        </w:rPr>
        <w:t>Performance Coach</w:t>
      </w:r>
    </w:p>
    <w:p w:rsidR="00677106" w:rsidRPr="00051C10" w:rsidRDefault="00677106" w:rsidP="00677106">
      <w:pPr>
        <w:rPr>
          <w:b/>
        </w:rPr>
      </w:pPr>
      <w:r>
        <w:rPr>
          <w:b/>
        </w:rPr>
        <w:t xml:space="preserve">Taekwondo </w:t>
      </w:r>
      <w:r>
        <w:rPr>
          <w:b/>
        </w:rPr>
        <w:t xml:space="preserve">Managing a Program </w:t>
      </w:r>
      <w:r>
        <w:rPr>
          <w:b/>
        </w:rPr>
        <w:t>Checklist</w:t>
      </w:r>
    </w:p>
    <w:p w:rsidR="00677106" w:rsidRDefault="00677106"/>
    <w:tbl>
      <w:tblPr>
        <w:tblW w:w="5000" w:type="pct"/>
        <w:tblBorders>
          <w:left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271"/>
        <w:gridCol w:w="2511"/>
        <w:gridCol w:w="1994"/>
        <w:gridCol w:w="1218"/>
        <w:gridCol w:w="2582"/>
      </w:tblGrid>
      <w:tr w:rsidR="00677106" w:rsidRPr="00674AEA" w:rsidTr="00F550FA">
        <w:trPr>
          <w:cantSplit/>
          <w:trHeight w:val="336"/>
        </w:trPr>
        <w:tc>
          <w:tcPr>
            <w:tcW w:w="664" w:type="pct"/>
            <w:tcBorders>
              <w:top w:val="single" w:sz="4" w:space="0" w:color="auto"/>
              <w:bottom w:val="single" w:sz="4" w:space="0" w:color="auto"/>
            </w:tcBorders>
            <w:vAlign w:val="center"/>
          </w:tcPr>
          <w:p w:rsidR="00677106" w:rsidRPr="006F3369" w:rsidRDefault="00677106" w:rsidP="00F550FA">
            <w:pPr>
              <w:spacing w:before="0" w:after="0"/>
              <w:rPr>
                <w:b/>
              </w:rPr>
            </w:pPr>
            <w:r w:rsidRPr="006F3369">
              <w:rPr>
                <w:b/>
              </w:rPr>
              <w:t>Date</w:t>
            </w:r>
          </w:p>
        </w:tc>
        <w:tc>
          <w:tcPr>
            <w:tcW w:w="4336" w:type="pct"/>
            <w:gridSpan w:val="4"/>
            <w:tcBorders>
              <w:top w:val="single" w:sz="4" w:space="0" w:color="auto"/>
              <w:bottom w:val="single" w:sz="4" w:space="0" w:color="auto"/>
            </w:tcBorders>
          </w:tcPr>
          <w:p w:rsidR="00677106" w:rsidRPr="00674AEA" w:rsidRDefault="00677106" w:rsidP="00F550FA">
            <w:pPr>
              <w:spacing w:before="0" w:after="0"/>
              <w:rPr>
                <w:rFonts w:cs="Arial"/>
                <w:sz w:val="20"/>
              </w:rPr>
            </w:pPr>
          </w:p>
        </w:tc>
      </w:tr>
      <w:tr w:rsidR="00677106" w:rsidRPr="00674AEA" w:rsidTr="00F550FA">
        <w:trPr>
          <w:cantSplit/>
          <w:trHeight w:val="336"/>
        </w:trPr>
        <w:tc>
          <w:tcPr>
            <w:tcW w:w="664" w:type="pct"/>
            <w:vMerge w:val="restart"/>
            <w:tcBorders>
              <w:top w:val="single" w:sz="4" w:space="0" w:color="auto"/>
              <w:bottom w:val="single" w:sz="4" w:space="0" w:color="auto"/>
            </w:tcBorders>
            <w:vAlign w:val="center"/>
          </w:tcPr>
          <w:p w:rsidR="00677106" w:rsidRPr="00674AEA" w:rsidRDefault="00677106" w:rsidP="00F550FA">
            <w:pPr>
              <w:spacing w:before="0" w:after="0"/>
              <w:rPr>
                <w:rFonts w:cs="Arial"/>
                <w:b/>
                <w:bCs/>
                <w:sz w:val="20"/>
              </w:rPr>
            </w:pPr>
            <w:r>
              <w:rPr>
                <w:rFonts w:cs="Arial"/>
                <w:b/>
                <w:bCs/>
                <w:sz w:val="20"/>
              </w:rPr>
              <w:t>Coach</w:t>
            </w:r>
          </w:p>
        </w:tc>
        <w:tc>
          <w:tcPr>
            <w:tcW w:w="1311" w:type="pct"/>
            <w:tcBorders>
              <w:top w:val="single" w:sz="4" w:space="0" w:color="auto"/>
              <w:bottom w:val="single" w:sz="4" w:space="0" w:color="auto"/>
            </w:tcBorders>
          </w:tcPr>
          <w:p w:rsidR="00677106" w:rsidRPr="00674AEA" w:rsidRDefault="00677106" w:rsidP="00F550FA">
            <w:pPr>
              <w:spacing w:before="0" w:after="0"/>
              <w:rPr>
                <w:rFonts w:cs="Arial"/>
                <w:sz w:val="20"/>
              </w:rPr>
            </w:pPr>
          </w:p>
        </w:tc>
        <w:tc>
          <w:tcPr>
            <w:tcW w:w="1041" w:type="pct"/>
            <w:tcBorders>
              <w:top w:val="single" w:sz="4" w:space="0" w:color="auto"/>
              <w:bottom w:val="single" w:sz="4" w:space="0" w:color="auto"/>
            </w:tcBorders>
          </w:tcPr>
          <w:p w:rsidR="00677106" w:rsidRPr="00674AEA" w:rsidRDefault="00677106" w:rsidP="00F550FA">
            <w:pPr>
              <w:spacing w:before="0" w:after="0"/>
              <w:rPr>
                <w:rFonts w:cs="Arial"/>
                <w:sz w:val="20"/>
              </w:rPr>
            </w:pPr>
          </w:p>
        </w:tc>
        <w:tc>
          <w:tcPr>
            <w:tcW w:w="636" w:type="pct"/>
            <w:tcBorders>
              <w:top w:val="single" w:sz="4" w:space="0" w:color="auto"/>
              <w:bottom w:val="single" w:sz="4" w:space="0" w:color="auto"/>
            </w:tcBorders>
            <w:vAlign w:val="center"/>
          </w:tcPr>
          <w:p w:rsidR="00677106" w:rsidRPr="00674AEA" w:rsidRDefault="00677106" w:rsidP="00F550FA">
            <w:pPr>
              <w:spacing w:before="0" w:after="0"/>
              <w:rPr>
                <w:rFonts w:cs="Arial"/>
                <w:b/>
                <w:bCs/>
                <w:sz w:val="16"/>
              </w:rPr>
            </w:pPr>
            <w:r w:rsidRPr="00674AEA">
              <w:rPr>
                <w:rFonts w:cs="Arial"/>
                <w:b/>
                <w:bCs/>
                <w:sz w:val="16"/>
              </w:rPr>
              <w:t>CC number:</w:t>
            </w:r>
          </w:p>
        </w:tc>
        <w:tc>
          <w:tcPr>
            <w:tcW w:w="1348" w:type="pct"/>
            <w:tcBorders>
              <w:top w:val="single" w:sz="4" w:space="0" w:color="auto"/>
            </w:tcBorders>
            <w:vAlign w:val="center"/>
          </w:tcPr>
          <w:p w:rsidR="00677106" w:rsidRPr="00674AEA" w:rsidRDefault="00677106" w:rsidP="00F550FA">
            <w:pPr>
              <w:rPr>
                <w:rFonts w:cs="Arial"/>
                <w:sz w:val="20"/>
              </w:rPr>
            </w:pPr>
          </w:p>
        </w:tc>
      </w:tr>
      <w:tr w:rsidR="00677106" w:rsidRPr="00674AEA" w:rsidTr="00F550FA">
        <w:trPr>
          <w:cantSplit/>
          <w:trHeight w:val="70"/>
        </w:trPr>
        <w:tc>
          <w:tcPr>
            <w:tcW w:w="664" w:type="pct"/>
            <w:vMerge/>
            <w:tcBorders>
              <w:top w:val="single" w:sz="4" w:space="0" w:color="auto"/>
              <w:bottom w:val="single" w:sz="4" w:space="0" w:color="auto"/>
            </w:tcBorders>
          </w:tcPr>
          <w:p w:rsidR="00677106" w:rsidRPr="00674AEA" w:rsidRDefault="00677106" w:rsidP="00F550FA">
            <w:pPr>
              <w:spacing w:before="0" w:after="0"/>
              <w:rPr>
                <w:rFonts w:cs="Arial"/>
                <w:sz w:val="12"/>
                <w:szCs w:val="12"/>
              </w:rPr>
            </w:pPr>
          </w:p>
        </w:tc>
        <w:tc>
          <w:tcPr>
            <w:tcW w:w="1311" w:type="pct"/>
            <w:tcBorders>
              <w:top w:val="single" w:sz="4" w:space="0" w:color="auto"/>
              <w:bottom w:val="single" w:sz="4" w:space="0" w:color="auto"/>
            </w:tcBorders>
          </w:tcPr>
          <w:p w:rsidR="00677106" w:rsidRPr="00674AEA" w:rsidRDefault="00677106" w:rsidP="00F550FA">
            <w:pPr>
              <w:spacing w:before="0" w:after="0"/>
              <w:rPr>
                <w:rFonts w:cs="Arial"/>
                <w:sz w:val="12"/>
                <w:szCs w:val="12"/>
              </w:rPr>
            </w:pPr>
            <w:r w:rsidRPr="00674AEA">
              <w:rPr>
                <w:rFonts w:cs="Arial"/>
                <w:sz w:val="12"/>
                <w:szCs w:val="12"/>
              </w:rPr>
              <w:t>Surname</w:t>
            </w:r>
          </w:p>
        </w:tc>
        <w:tc>
          <w:tcPr>
            <w:tcW w:w="1041" w:type="pct"/>
            <w:tcBorders>
              <w:top w:val="single" w:sz="4" w:space="0" w:color="auto"/>
              <w:bottom w:val="single" w:sz="4" w:space="0" w:color="auto"/>
            </w:tcBorders>
          </w:tcPr>
          <w:p w:rsidR="00677106" w:rsidRPr="00674AEA" w:rsidRDefault="00677106" w:rsidP="00F550FA">
            <w:pPr>
              <w:spacing w:before="0" w:after="0"/>
              <w:rPr>
                <w:rFonts w:cs="Arial"/>
                <w:sz w:val="12"/>
                <w:szCs w:val="12"/>
              </w:rPr>
            </w:pPr>
            <w:r w:rsidRPr="00674AEA">
              <w:rPr>
                <w:rFonts w:cs="Arial"/>
                <w:sz w:val="12"/>
                <w:szCs w:val="12"/>
              </w:rPr>
              <w:t>First Name</w:t>
            </w:r>
          </w:p>
        </w:tc>
        <w:tc>
          <w:tcPr>
            <w:tcW w:w="1984" w:type="pct"/>
            <w:gridSpan w:val="2"/>
            <w:tcBorders>
              <w:top w:val="single" w:sz="4" w:space="0" w:color="auto"/>
              <w:bottom w:val="single" w:sz="4" w:space="0" w:color="auto"/>
            </w:tcBorders>
          </w:tcPr>
          <w:p w:rsidR="00677106" w:rsidRPr="00674AEA" w:rsidRDefault="00677106" w:rsidP="00F550FA">
            <w:pPr>
              <w:spacing w:before="0" w:after="0"/>
              <w:rPr>
                <w:rFonts w:cs="Arial"/>
                <w:sz w:val="12"/>
                <w:szCs w:val="12"/>
              </w:rPr>
            </w:pPr>
          </w:p>
        </w:tc>
      </w:tr>
    </w:tbl>
    <w:p w:rsidR="00677106" w:rsidRDefault="00677106" w:rsidP="00677106">
      <w:pPr>
        <w:spacing w:before="0" w:after="0"/>
        <w:rPr>
          <w:sz w:val="18"/>
        </w:rPr>
      </w:pPr>
    </w:p>
    <w:p w:rsidR="00677106" w:rsidRDefault="00677106" w:rsidP="00677106">
      <w:pPr>
        <w:spacing w:before="0" w:after="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6535"/>
        <w:gridCol w:w="958"/>
        <w:gridCol w:w="1502"/>
      </w:tblGrid>
      <w:tr w:rsidR="00677106" w:rsidTr="00F550FA">
        <w:tc>
          <w:tcPr>
            <w:tcW w:w="304" w:type="pct"/>
            <w:shd w:val="clear" w:color="auto" w:fill="E6E6E6"/>
          </w:tcPr>
          <w:p w:rsidR="00677106" w:rsidRDefault="00677106" w:rsidP="00F550FA">
            <w:pPr>
              <w:spacing w:before="0" w:after="0"/>
              <w:rPr>
                <w:rFonts w:cs="Arial"/>
                <w:b/>
                <w:bCs/>
              </w:rPr>
            </w:pPr>
          </w:p>
        </w:tc>
        <w:tc>
          <w:tcPr>
            <w:tcW w:w="3412" w:type="pct"/>
            <w:shd w:val="clear" w:color="auto" w:fill="E6E6E6"/>
          </w:tcPr>
          <w:p w:rsidR="00677106" w:rsidRDefault="00677106" w:rsidP="00F550FA">
            <w:pPr>
              <w:spacing w:before="0" w:after="0"/>
              <w:rPr>
                <w:rFonts w:cs="Arial"/>
                <w:b/>
                <w:bCs/>
              </w:rPr>
            </w:pPr>
            <w:r>
              <w:rPr>
                <w:rFonts w:cs="Arial"/>
                <w:b/>
                <w:bCs/>
              </w:rPr>
              <w:t>Portfolio Requirements</w:t>
            </w:r>
          </w:p>
        </w:tc>
        <w:tc>
          <w:tcPr>
            <w:tcW w:w="500" w:type="pct"/>
            <w:shd w:val="clear" w:color="auto" w:fill="E6E6E6"/>
          </w:tcPr>
          <w:p w:rsidR="00677106" w:rsidRDefault="00677106" w:rsidP="00F550FA">
            <w:pPr>
              <w:spacing w:before="0" w:after="0"/>
              <w:rPr>
                <w:rFonts w:cs="Arial"/>
                <w:b/>
                <w:bCs/>
              </w:rPr>
            </w:pPr>
            <w:r>
              <w:rPr>
                <w:rFonts w:cs="Arial"/>
                <w:b/>
                <w:bCs/>
              </w:rPr>
              <w:t>Check</w:t>
            </w:r>
          </w:p>
        </w:tc>
        <w:tc>
          <w:tcPr>
            <w:tcW w:w="784" w:type="pct"/>
            <w:shd w:val="clear" w:color="auto" w:fill="E6E6E6"/>
          </w:tcPr>
          <w:p w:rsidR="00677106" w:rsidRDefault="00677106" w:rsidP="00F550FA">
            <w:pPr>
              <w:spacing w:before="0" w:after="0"/>
              <w:rPr>
                <w:rFonts w:cs="Arial"/>
                <w:b/>
                <w:bCs/>
              </w:rPr>
            </w:pPr>
            <w:r>
              <w:rPr>
                <w:rFonts w:cs="Arial"/>
                <w:b/>
                <w:bCs/>
              </w:rPr>
              <w:t xml:space="preserve">Date </w:t>
            </w:r>
            <w:r w:rsidRPr="00A35666">
              <w:rPr>
                <w:rFonts w:cs="Arial"/>
                <w:b/>
                <w:bCs/>
                <w:sz w:val="18"/>
              </w:rPr>
              <w:t>(</w:t>
            </w:r>
            <w:proofErr w:type="spellStart"/>
            <w:r w:rsidRPr="00A35666">
              <w:rPr>
                <w:rFonts w:cs="Arial"/>
                <w:b/>
                <w:bCs/>
                <w:sz w:val="18"/>
              </w:rPr>
              <w:t>dd</w:t>
            </w:r>
            <w:proofErr w:type="spellEnd"/>
            <w:r w:rsidRPr="00A35666">
              <w:rPr>
                <w:rFonts w:cs="Arial"/>
                <w:b/>
                <w:bCs/>
                <w:sz w:val="18"/>
              </w:rPr>
              <w:t>/mm/</w:t>
            </w:r>
            <w:proofErr w:type="spellStart"/>
            <w:r w:rsidRPr="00A35666">
              <w:rPr>
                <w:rFonts w:cs="Arial"/>
                <w:b/>
                <w:bCs/>
                <w:sz w:val="18"/>
              </w:rPr>
              <w:t>yyyy</w:t>
            </w:r>
            <w:proofErr w:type="spellEnd"/>
            <w:r w:rsidRPr="00A35666">
              <w:rPr>
                <w:rFonts w:cs="Arial"/>
                <w:b/>
                <w:bCs/>
                <w:sz w:val="18"/>
              </w:rPr>
              <w:t>)</w:t>
            </w:r>
          </w:p>
        </w:tc>
      </w:tr>
      <w:tr w:rsidR="00677106" w:rsidTr="00F550FA">
        <w:trPr>
          <w:cantSplit/>
          <w:trHeight w:val="324"/>
        </w:trPr>
        <w:tc>
          <w:tcPr>
            <w:tcW w:w="304" w:type="pct"/>
            <w:textDirection w:val="btLr"/>
          </w:tcPr>
          <w:p w:rsidR="00677106" w:rsidRPr="004C73DA" w:rsidRDefault="00677106" w:rsidP="00F550FA">
            <w:pPr>
              <w:spacing w:before="0" w:after="0"/>
              <w:ind w:left="113" w:right="113"/>
              <w:jc w:val="center"/>
              <w:rPr>
                <w:rFonts w:cs="Arial"/>
                <w:b/>
                <w:sz w:val="20"/>
              </w:rPr>
            </w:pPr>
            <w:r>
              <w:rPr>
                <w:rFonts w:cs="Arial"/>
                <w:b/>
              </w:rPr>
              <w:t>Tasks</w:t>
            </w:r>
          </w:p>
        </w:tc>
        <w:tc>
          <w:tcPr>
            <w:tcW w:w="3412" w:type="pct"/>
            <w:vAlign w:val="center"/>
          </w:tcPr>
          <w:p w:rsidR="00677106" w:rsidRDefault="00677106" w:rsidP="00677106">
            <w:pPr>
              <w:spacing w:after="0"/>
              <w:rPr>
                <w:rFonts w:cs="Arial"/>
                <w:sz w:val="20"/>
              </w:rPr>
            </w:pPr>
          </w:p>
          <w:p w:rsidR="00677106" w:rsidRDefault="00677106" w:rsidP="00677106">
            <w:pPr>
              <w:spacing w:after="0"/>
              <w:rPr>
                <w:rFonts w:cs="Arial"/>
                <w:sz w:val="20"/>
              </w:rPr>
            </w:pPr>
          </w:p>
          <w:p w:rsidR="00677106" w:rsidRDefault="00677106" w:rsidP="00677106">
            <w:pPr>
              <w:spacing w:after="0"/>
              <w:rPr>
                <w:rFonts w:cs="Arial"/>
                <w:sz w:val="20"/>
              </w:rPr>
            </w:pPr>
          </w:p>
          <w:p w:rsidR="00677106" w:rsidRDefault="00677106" w:rsidP="00677106">
            <w:pPr>
              <w:spacing w:after="0"/>
              <w:rPr>
                <w:rFonts w:cs="Arial"/>
                <w:sz w:val="20"/>
              </w:rPr>
            </w:pPr>
          </w:p>
          <w:p w:rsidR="00677106" w:rsidRPr="00677106" w:rsidRDefault="00677106" w:rsidP="00677106">
            <w:pPr>
              <w:spacing w:after="0"/>
              <w:rPr>
                <w:rFonts w:cs="Arial"/>
                <w:sz w:val="20"/>
              </w:rPr>
            </w:pPr>
          </w:p>
        </w:tc>
        <w:tc>
          <w:tcPr>
            <w:tcW w:w="500" w:type="pct"/>
            <w:vAlign w:val="center"/>
          </w:tcPr>
          <w:p w:rsidR="00677106" w:rsidRDefault="00677106" w:rsidP="00F550FA">
            <w:pPr>
              <w:spacing w:before="0" w:after="0"/>
              <w:rPr>
                <w:rFonts w:cs="Arial"/>
                <w:sz w:val="20"/>
              </w:rPr>
            </w:pPr>
          </w:p>
        </w:tc>
        <w:tc>
          <w:tcPr>
            <w:tcW w:w="784" w:type="pct"/>
            <w:vAlign w:val="center"/>
          </w:tcPr>
          <w:p w:rsidR="00677106" w:rsidRDefault="00677106" w:rsidP="00F550FA">
            <w:pPr>
              <w:spacing w:before="0" w:after="0"/>
              <w:rPr>
                <w:rFonts w:cs="Arial"/>
                <w:sz w:val="20"/>
              </w:rPr>
            </w:pPr>
          </w:p>
        </w:tc>
      </w:tr>
    </w:tbl>
    <w:p w:rsidR="00677106" w:rsidRDefault="00677106" w:rsidP="00677106">
      <w:pPr>
        <w:spacing w:before="0" w:after="0"/>
        <w:rPr>
          <w:sz w:val="18"/>
        </w:rPr>
      </w:pPr>
    </w:p>
    <w:tbl>
      <w:tblPr>
        <w:tblW w:w="5000" w:type="pct"/>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341"/>
        <w:gridCol w:w="176"/>
        <w:gridCol w:w="3888"/>
        <w:gridCol w:w="333"/>
        <w:gridCol w:w="4219"/>
      </w:tblGrid>
      <w:tr w:rsidR="00677106" w:rsidRPr="00674AEA" w:rsidTr="00F550FA">
        <w:trPr>
          <w:cantSplit/>
          <w:trHeight w:val="271"/>
        </w:trPr>
        <w:tc>
          <w:tcPr>
            <w:tcW w:w="501" w:type="pct"/>
            <w:gridSpan w:val="2"/>
            <w:shd w:val="clear" w:color="auto" w:fill="000000"/>
            <w:vAlign w:val="center"/>
          </w:tcPr>
          <w:p w:rsidR="00677106" w:rsidRPr="004253ED" w:rsidRDefault="00677106" w:rsidP="00F550FA">
            <w:pPr>
              <w:spacing w:before="0" w:after="0"/>
              <w:rPr>
                <w:rFonts w:cs="Arial"/>
                <w:b/>
                <w:bCs/>
                <w:i/>
                <w:iCs/>
                <w:color w:val="FFFFFF"/>
                <w:sz w:val="16"/>
                <w:szCs w:val="16"/>
              </w:rPr>
            </w:pPr>
            <w:r>
              <w:rPr>
                <w:rFonts w:cs="Arial"/>
                <w:b/>
                <w:bCs/>
                <w:i/>
                <w:iCs/>
                <w:color w:val="FFFFFF"/>
                <w:sz w:val="16"/>
                <w:szCs w:val="16"/>
              </w:rPr>
              <w:t>Chec</w:t>
            </w:r>
            <w:r w:rsidRPr="004253ED">
              <w:rPr>
                <w:rFonts w:cs="Arial"/>
                <w:b/>
                <w:bCs/>
                <w:i/>
                <w:iCs/>
                <w:color w:val="FFFFFF"/>
                <w:sz w:val="16"/>
                <w:szCs w:val="16"/>
              </w:rPr>
              <w:t>k</w:t>
            </w:r>
          </w:p>
        </w:tc>
        <w:tc>
          <w:tcPr>
            <w:tcW w:w="2122" w:type="pct"/>
            <w:gridSpan w:val="2"/>
            <w:shd w:val="clear" w:color="auto" w:fill="000000"/>
            <w:vAlign w:val="center"/>
          </w:tcPr>
          <w:p w:rsidR="00677106" w:rsidRPr="00674AEA" w:rsidRDefault="00677106" w:rsidP="00F550FA">
            <w:pPr>
              <w:spacing w:before="0" w:after="0"/>
              <w:rPr>
                <w:rFonts w:cs="Arial"/>
                <w:b/>
                <w:bCs/>
                <w:i/>
                <w:iCs/>
                <w:color w:val="FFFFFF"/>
                <w:sz w:val="20"/>
              </w:rPr>
            </w:pPr>
            <w:r w:rsidRPr="00674AEA">
              <w:rPr>
                <w:rFonts w:cs="Arial"/>
                <w:b/>
                <w:bCs/>
                <w:i/>
                <w:iCs/>
                <w:color w:val="FFFFFF"/>
                <w:sz w:val="20"/>
              </w:rPr>
              <w:t>Evidence of Achievement</w:t>
            </w:r>
          </w:p>
        </w:tc>
        <w:tc>
          <w:tcPr>
            <w:tcW w:w="2377" w:type="pct"/>
            <w:gridSpan w:val="2"/>
            <w:shd w:val="clear" w:color="auto" w:fill="000000"/>
            <w:vAlign w:val="center"/>
          </w:tcPr>
          <w:p w:rsidR="00677106" w:rsidRPr="00674AEA" w:rsidRDefault="00677106" w:rsidP="00F550FA">
            <w:pPr>
              <w:spacing w:before="0" w:after="0"/>
              <w:rPr>
                <w:rFonts w:cs="Arial"/>
                <w:b/>
                <w:bCs/>
                <w:i/>
                <w:iCs/>
                <w:color w:val="FFFFFF"/>
                <w:sz w:val="20"/>
              </w:rPr>
            </w:pPr>
            <w:r>
              <w:rPr>
                <w:rFonts w:cs="Arial"/>
                <w:b/>
                <w:bCs/>
                <w:i/>
                <w:iCs/>
                <w:color w:val="FFFFFF"/>
                <w:sz w:val="20"/>
              </w:rPr>
              <w:t>Comments</w:t>
            </w:r>
          </w:p>
        </w:tc>
      </w:tr>
      <w:tr w:rsidR="00677106" w:rsidTr="00677106">
        <w:tblPrEx>
          <w:tblBorders>
            <w:top w:val="single" w:sz="4" w:space="0" w:color="auto"/>
            <w:bottom w:val="single" w:sz="4" w:space="0" w:color="auto"/>
          </w:tblBorders>
        </w:tblPrEx>
        <w:trPr>
          <w:cantSplit/>
          <w:trHeight w:val="64"/>
        </w:trPr>
        <w:tc>
          <w:tcPr>
            <w:tcW w:w="323" w:type="pct"/>
            <w:vMerge w:val="restart"/>
            <w:textDirection w:val="btLr"/>
            <w:vAlign w:val="center"/>
          </w:tcPr>
          <w:p w:rsidR="00677106" w:rsidRPr="00C4749F" w:rsidRDefault="00677106" w:rsidP="00C26824">
            <w:pPr>
              <w:spacing w:before="0" w:after="0"/>
              <w:ind w:left="113" w:right="113"/>
              <w:jc w:val="center"/>
              <w:rPr>
                <w:rFonts w:cs="Arial"/>
                <w:b/>
                <w:sz w:val="18"/>
                <w:szCs w:val="18"/>
              </w:rPr>
            </w:pPr>
            <w:r>
              <w:rPr>
                <w:rFonts w:cs="Arial"/>
                <w:b/>
                <w:sz w:val="18"/>
                <w:szCs w:val="18"/>
              </w:rPr>
              <w:t>Program Admin</w:t>
            </w: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auto"/>
          </w:tcPr>
          <w:p w:rsidR="00677106" w:rsidRDefault="00677106" w:rsidP="00C26824">
            <w:pPr>
              <w:spacing w:before="0" w:after="0"/>
              <w:rPr>
                <w:rFonts w:cs="Arial"/>
                <w:b/>
                <w:color w:val="000000"/>
                <w:sz w:val="20"/>
              </w:rPr>
            </w:pPr>
            <w:r>
              <w:rPr>
                <w:rFonts w:cs="Arial"/>
                <w:b/>
                <w:color w:val="000000"/>
                <w:sz w:val="20"/>
              </w:rPr>
              <w:t>Communicates philosophy and objectives</w:t>
            </w:r>
          </w:p>
        </w:tc>
        <w:tc>
          <w:tcPr>
            <w:tcW w:w="2203" w:type="pct"/>
          </w:tcPr>
          <w:p w:rsidR="00677106" w:rsidRDefault="00677106" w:rsidP="00C26824">
            <w:pPr>
              <w:spacing w:before="0" w:after="0"/>
              <w:rPr>
                <w:rFonts w:cs="Arial"/>
                <w:b/>
                <w:color w:val="000000"/>
                <w:sz w:val="20"/>
              </w:rPr>
            </w:pPr>
          </w:p>
        </w:tc>
      </w:tr>
      <w:tr w:rsidR="00677106" w:rsidTr="00677106">
        <w:tblPrEx>
          <w:tblBorders>
            <w:top w:val="single" w:sz="4" w:space="0" w:color="auto"/>
            <w:bottom w:val="single" w:sz="4" w:space="0" w:color="auto"/>
          </w:tblBorders>
        </w:tblPrEx>
        <w:trPr>
          <w:cantSplit/>
          <w:trHeight w:val="64"/>
        </w:trPr>
        <w:tc>
          <w:tcPr>
            <w:tcW w:w="323" w:type="pct"/>
            <w:vMerge/>
          </w:tcPr>
          <w:p w:rsidR="00677106" w:rsidRPr="00C4749F" w:rsidRDefault="00677106" w:rsidP="00C26824">
            <w:pPr>
              <w:spacing w:before="0" w:after="0"/>
              <w:jc w:val="center"/>
              <w:rPr>
                <w:rFonts w:cs="Arial"/>
                <w:b/>
                <w:sz w:val="18"/>
                <w:szCs w:val="18"/>
              </w:rPr>
            </w:pP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auto"/>
          </w:tcPr>
          <w:p w:rsidR="00677106" w:rsidRDefault="00677106" w:rsidP="00C26824">
            <w:pPr>
              <w:spacing w:before="0" w:after="0"/>
              <w:rPr>
                <w:rFonts w:cs="Arial"/>
                <w:b/>
                <w:color w:val="000000"/>
                <w:sz w:val="20"/>
              </w:rPr>
            </w:pPr>
            <w:r>
              <w:rPr>
                <w:rFonts w:cs="Arial"/>
                <w:b/>
                <w:color w:val="000000"/>
                <w:sz w:val="20"/>
              </w:rPr>
              <w:t>Athlete program schedule</w:t>
            </w:r>
          </w:p>
        </w:tc>
        <w:tc>
          <w:tcPr>
            <w:tcW w:w="2203" w:type="pct"/>
          </w:tcPr>
          <w:p w:rsidR="00677106" w:rsidRDefault="00677106" w:rsidP="00C26824">
            <w:pPr>
              <w:spacing w:before="0" w:after="0"/>
              <w:rPr>
                <w:rFonts w:cs="Arial"/>
                <w:b/>
                <w:color w:val="000000"/>
                <w:sz w:val="20"/>
              </w:rPr>
            </w:pPr>
          </w:p>
        </w:tc>
      </w:tr>
      <w:tr w:rsidR="00677106" w:rsidTr="00677106">
        <w:tblPrEx>
          <w:tblBorders>
            <w:top w:val="single" w:sz="4" w:space="0" w:color="auto"/>
            <w:bottom w:val="single" w:sz="4" w:space="0" w:color="auto"/>
          </w:tblBorders>
        </w:tblPrEx>
        <w:trPr>
          <w:cantSplit/>
          <w:trHeight w:val="64"/>
        </w:trPr>
        <w:tc>
          <w:tcPr>
            <w:tcW w:w="323" w:type="pct"/>
            <w:vMerge/>
          </w:tcPr>
          <w:p w:rsidR="00677106" w:rsidRPr="00C4749F" w:rsidRDefault="00677106" w:rsidP="00C26824">
            <w:pPr>
              <w:spacing w:before="0" w:after="0"/>
              <w:jc w:val="center"/>
              <w:rPr>
                <w:rFonts w:cs="Arial"/>
                <w:b/>
                <w:sz w:val="18"/>
                <w:szCs w:val="18"/>
              </w:rPr>
            </w:pP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auto"/>
          </w:tcPr>
          <w:p w:rsidR="00677106" w:rsidRDefault="00677106" w:rsidP="00C26824">
            <w:pPr>
              <w:spacing w:before="0" w:after="0"/>
              <w:rPr>
                <w:rFonts w:cs="Arial"/>
                <w:b/>
                <w:color w:val="000000"/>
                <w:sz w:val="20"/>
              </w:rPr>
            </w:pPr>
            <w:r>
              <w:rPr>
                <w:rFonts w:cs="Arial"/>
                <w:b/>
                <w:color w:val="000000"/>
                <w:sz w:val="20"/>
              </w:rPr>
              <w:t>Training Expectations / consequences</w:t>
            </w:r>
          </w:p>
        </w:tc>
        <w:tc>
          <w:tcPr>
            <w:tcW w:w="2203" w:type="pct"/>
          </w:tcPr>
          <w:p w:rsidR="00677106" w:rsidRDefault="00677106" w:rsidP="00C26824">
            <w:pPr>
              <w:spacing w:before="0" w:after="0"/>
              <w:rPr>
                <w:rFonts w:cs="Arial"/>
                <w:b/>
                <w:color w:val="000000"/>
                <w:sz w:val="20"/>
              </w:rPr>
            </w:pPr>
          </w:p>
        </w:tc>
      </w:tr>
      <w:tr w:rsidR="00677106" w:rsidTr="00677106">
        <w:tblPrEx>
          <w:tblBorders>
            <w:top w:val="single" w:sz="4" w:space="0" w:color="auto"/>
            <w:bottom w:val="single" w:sz="4" w:space="0" w:color="auto"/>
          </w:tblBorders>
        </w:tblPrEx>
        <w:trPr>
          <w:cantSplit/>
          <w:trHeight w:val="64"/>
        </w:trPr>
        <w:tc>
          <w:tcPr>
            <w:tcW w:w="323" w:type="pct"/>
            <w:vMerge/>
          </w:tcPr>
          <w:p w:rsidR="00677106" w:rsidRPr="00C4749F" w:rsidRDefault="00677106" w:rsidP="00C26824">
            <w:pPr>
              <w:spacing w:before="0" w:after="0"/>
              <w:jc w:val="center"/>
              <w:rPr>
                <w:rFonts w:cs="Arial"/>
                <w:b/>
                <w:sz w:val="18"/>
                <w:szCs w:val="18"/>
              </w:rPr>
            </w:pP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auto"/>
          </w:tcPr>
          <w:p w:rsidR="00677106" w:rsidRDefault="00677106" w:rsidP="00C26824">
            <w:pPr>
              <w:spacing w:before="0" w:after="0"/>
              <w:rPr>
                <w:rFonts w:cs="Arial"/>
                <w:b/>
                <w:color w:val="000000"/>
                <w:sz w:val="20"/>
              </w:rPr>
            </w:pPr>
            <w:r>
              <w:rPr>
                <w:rFonts w:cs="Arial"/>
                <w:b/>
                <w:color w:val="000000"/>
                <w:sz w:val="20"/>
              </w:rPr>
              <w:t>Facilitate logistics for away competitions</w:t>
            </w:r>
          </w:p>
        </w:tc>
        <w:tc>
          <w:tcPr>
            <w:tcW w:w="2203" w:type="pct"/>
          </w:tcPr>
          <w:p w:rsidR="00677106" w:rsidRDefault="00677106" w:rsidP="00C26824">
            <w:pPr>
              <w:spacing w:before="0" w:after="0"/>
              <w:rPr>
                <w:rFonts w:cs="Arial"/>
                <w:b/>
                <w:color w:val="000000"/>
                <w:sz w:val="20"/>
              </w:rPr>
            </w:pPr>
          </w:p>
        </w:tc>
      </w:tr>
      <w:tr w:rsidR="00677106" w:rsidTr="00677106">
        <w:tblPrEx>
          <w:tblBorders>
            <w:top w:val="single" w:sz="4" w:space="0" w:color="auto"/>
            <w:bottom w:val="single" w:sz="4" w:space="0" w:color="auto"/>
          </w:tblBorders>
        </w:tblPrEx>
        <w:trPr>
          <w:cantSplit/>
          <w:trHeight w:val="64"/>
        </w:trPr>
        <w:tc>
          <w:tcPr>
            <w:tcW w:w="323" w:type="pct"/>
            <w:vMerge/>
          </w:tcPr>
          <w:p w:rsidR="00677106" w:rsidRPr="00C4749F" w:rsidRDefault="00677106" w:rsidP="00C26824">
            <w:pPr>
              <w:spacing w:before="0" w:after="0"/>
              <w:jc w:val="center"/>
              <w:rPr>
                <w:rFonts w:cs="Arial"/>
                <w:b/>
                <w:sz w:val="18"/>
                <w:szCs w:val="18"/>
              </w:rPr>
            </w:pP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auto"/>
          </w:tcPr>
          <w:p w:rsidR="00677106" w:rsidRDefault="00677106" w:rsidP="00C26824">
            <w:pPr>
              <w:spacing w:before="0" w:after="0"/>
              <w:rPr>
                <w:rFonts w:cs="Arial"/>
                <w:b/>
                <w:color w:val="000000"/>
                <w:sz w:val="20"/>
              </w:rPr>
            </w:pPr>
            <w:r>
              <w:rPr>
                <w:rFonts w:cs="Arial"/>
                <w:b/>
                <w:color w:val="000000"/>
                <w:sz w:val="20"/>
              </w:rPr>
              <w:t>Prepare budget to support program</w:t>
            </w:r>
          </w:p>
        </w:tc>
        <w:tc>
          <w:tcPr>
            <w:tcW w:w="2203" w:type="pct"/>
          </w:tcPr>
          <w:p w:rsidR="00677106" w:rsidRDefault="00677106" w:rsidP="00C26824">
            <w:pPr>
              <w:spacing w:before="0" w:after="0"/>
              <w:rPr>
                <w:rFonts w:cs="Arial"/>
                <w:b/>
                <w:color w:val="000000"/>
                <w:sz w:val="20"/>
              </w:rPr>
            </w:pPr>
          </w:p>
        </w:tc>
      </w:tr>
      <w:tr w:rsidR="00677106" w:rsidTr="00677106">
        <w:tblPrEx>
          <w:tblBorders>
            <w:top w:val="single" w:sz="4" w:space="0" w:color="auto"/>
            <w:bottom w:val="single" w:sz="4" w:space="0" w:color="auto"/>
          </w:tblBorders>
        </w:tblPrEx>
        <w:trPr>
          <w:cantSplit/>
          <w:trHeight w:val="64"/>
        </w:trPr>
        <w:tc>
          <w:tcPr>
            <w:tcW w:w="323" w:type="pct"/>
            <w:vMerge/>
          </w:tcPr>
          <w:p w:rsidR="00677106" w:rsidRPr="00C4749F" w:rsidRDefault="00677106" w:rsidP="00C26824">
            <w:pPr>
              <w:spacing w:before="0" w:after="0"/>
              <w:jc w:val="center"/>
              <w:rPr>
                <w:rFonts w:cs="Arial"/>
                <w:b/>
                <w:sz w:val="18"/>
                <w:szCs w:val="18"/>
              </w:rPr>
            </w:pP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D9D9D9" w:themeFill="background1" w:themeFillShade="D9"/>
          </w:tcPr>
          <w:p w:rsidR="00677106" w:rsidRDefault="00677106" w:rsidP="00C26824">
            <w:pPr>
              <w:spacing w:before="0" w:after="0"/>
              <w:rPr>
                <w:rFonts w:cs="Arial"/>
                <w:b/>
                <w:color w:val="000000"/>
                <w:sz w:val="20"/>
              </w:rPr>
            </w:pPr>
            <w:r>
              <w:rPr>
                <w:rFonts w:cs="Arial"/>
                <w:b/>
                <w:color w:val="000000"/>
                <w:sz w:val="20"/>
              </w:rPr>
              <w:t>Assess equipment and resources</w:t>
            </w:r>
          </w:p>
        </w:tc>
        <w:tc>
          <w:tcPr>
            <w:tcW w:w="2203" w:type="pct"/>
            <w:shd w:val="clear" w:color="auto" w:fill="D9D9D9" w:themeFill="background1" w:themeFillShade="D9"/>
          </w:tcPr>
          <w:p w:rsidR="00677106" w:rsidRDefault="00677106" w:rsidP="00C26824">
            <w:pPr>
              <w:spacing w:before="0" w:after="0"/>
              <w:rPr>
                <w:rFonts w:cs="Arial"/>
                <w:b/>
                <w:color w:val="000000"/>
                <w:sz w:val="20"/>
              </w:rPr>
            </w:pPr>
          </w:p>
        </w:tc>
      </w:tr>
      <w:tr w:rsidR="00677106" w:rsidTr="00677106">
        <w:tblPrEx>
          <w:tblBorders>
            <w:top w:val="single" w:sz="4" w:space="0" w:color="auto"/>
            <w:bottom w:val="single" w:sz="4" w:space="0" w:color="auto"/>
          </w:tblBorders>
        </w:tblPrEx>
        <w:trPr>
          <w:cantSplit/>
          <w:trHeight w:val="64"/>
        </w:trPr>
        <w:tc>
          <w:tcPr>
            <w:tcW w:w="323" w:type="pct"/>
            <w:vMerge/>
          </w:tcPr>
          <w:p w:rsidR="00677106" w:rsidRPr="00C4749F" w:rsidRDefault="00677106" w:rsidP="00C26824">
            <w:pPr>
              <w:spacing w:before="0" w:after="0"/>
              <w:jc w:val="center"/>
              <w:rPr>
                <w:rFonts w:cs="Arial"/>
                <w:b/>
                <w:sz w:val="18"/>
                <w:szCs w:val="18"/>
              </w:rPr>
            </w:pP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D9D9D9" w:themeFill="background1" w:themeFillShade="D9"/>
          </w:tcPr>
          <w:p w:rsidR="00677106" w:rsidRDefault="00677106" w:rsidP="00C26824">
            <w:pPr>
              <w:spacing w:before="0" w:after="0"/>
              <w:rPr>
                <w:rFonts w:cs="Arial"/>
                <w:b/>
                <w:color w:val="000000"/>
                <w:sz w:val="20"/>
              </w:rPr>
            </w:pPr>
            <w:r>
              <w:rPr>
                <w:rFonts w:cs="Arial"/>
                <w:b/>
                <w:color w:val="000000"/>
                <w:sz w:val="20"/>
              </w:rPr>
              <w:t>Financial support for training plan</w:t>
            </w:r>
          </w:p>
        </w:tc>
        <w:tc>
          <w:tcPr>
            <w:tcW w:w="2203" w:type="pct"/>
            <w:shd w:val="clear" w:color="auto" w:fill="D9D9D9" w:themeFill="background1" w:themeFillShade="D9"/>
          </w:tcPr>
          <w:p w:rsidR="00677106" w:rsidRDefault="00677106" w:rsidP="00C26824">
            <w:pPr>
              <w:spacing w:before="0" w:after="0"/>
              <w:rPr>
                <w:rFonts w:cs="Arial"/>
                <w:b/>
                <w:color w:val="000000"/>
                <w:sz w:val="20"/>
              </w:rPr>
            </w:pPr>
          </w:p>
        </w:tc>
      </w:tr>
      <w:tr w:rsidR="00677106" w:rsidTr="00677106">
        <w:tblPrEx>
          <w:tblBorders>
            <w:top w:val="single" w:sz="4" w:space="0" w:color="auto"/>
            <w:bottom w:val="single" w:sz="4" w:space="0" w:color="auto"/>
          </w:tblBorders>
        </w:tblPrEx>
        <w:trPr>
          <w:cantSplit/>
          <w:trHeight w:val="64"/>
        </w:trPr>
        <w:tc>
          <w:tcPr>
            <w:tcW w:w="323" w:type="pct"/>
            <w:vMerge/>
          </w:tcPr>
          <w:p w:rsidR="00677106" w:rsidRPr="00C4749F" w:rsidRDefault="00677106" w:rsidP="00C26824">
            <w:pPr>
              <w:spacing w:before="0" w:after="0"/>
              <w:jc w:val="center"/>
              <w:rPr>
                <w:rFonts w:cs="Arial"/>
                <w:b/>
                <w:sz w:val="18"/>
                <w:szCs w:val="18"/>
              </w:rPr>
            </w:pP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D9D9D9" w:themeFill="background1" w:themeFillShade="D9"/>
          </w:tcPr>
          <w:p w:rsidR="00677106" w:rsidRDefault="00677106" w:rsidP="00C26824">
            <w:pPr>
              <w:spacing w:before="0" w:after="0"/>
              <w:rPr>
                <w:rFonts w:cs="Arial"/>
                <w:b/>
                <w:color w:val="000000"/>
                <w:sz w:val="20"/>
              </w:rPr>
            </w:pPr>
            <w:r>
              <w:rPr>
                <w:rFonts w:cs="Arial"/>
                <w:b/>
                <w:color w:val="000000"/>
                <w:sz w:val="20"/>
              </w:rPr>
              <w:t xml:space="preserve">Utilize other coaches </w:t>
            </w:r>
          </w:p>
        </w:tc>
        <w:tc>
          <w:tcPr>
            <w:tcW w:w="2203" w:type="pct"/>
            <w:shd w:val="clear" w:color="auto" w:fill="D9D9D9" w:themeFill="background1" w:themeFillShade="D9"/>
          </w:tcPr>
          <w:p w:rsidR="00677106" w:rsidRDefault="00677106" w:rsidP="00C26824">
            <w:pPr>
              <w:spacing w:before="0" w:after="0"/>
              <w:rPr>
                <w:rFonts w:cs="Arial"/>
                <w:b/>
                <w:color w:val="000000"/>
                <w:sz w:val="20"/>
              </w:rPr>
            </w:pPr>
          </w:p>
        </w:tc>
      </w:tr>
      <w:tr w:rsidR="00677106" w:rsidTr="00677106">
        <w:tblPrEx>
          <w:tblBorders>
            <w:top w:val="single" w:sz="4" w:space="0" w:color="auto"/>
            <w:bottom w:val="single" w:sz="4" w:space="0" w:color="auto"/>
          </w:tblBorders>
        </w:tblPrEx>
        <w:trPr>
          <w:cantSplit/>
          <w:trHeight w:val="64"/>
        </w:trPr>
        <w:tc>
          <w:tcPr>
            <w:tcW w:w="323" w:type="pct"/>
            <w:vMerge/>
          </w:tcPr>
          <w:p w:rsidR="00677106" w:rsidRPr="00C4749F" w:rsidRDefault="00677106" w:rsidP="00C26824">
            <w:pPr>
              <w:spacing w:before="0" w:after="0"/>
              <w:jc w:val="center"/>
              <w:rPr>
                <w:rFonts w:cs="Arial"/>
                <w:b/>
                <w:sz w:val="18"/>
                <w:szCs w:val="18"/>
              </w:rPr>
            </w:pPr>
          </w:p>
        </w:tc>
        <w:tc>
          <w:tcPr>
            <w:tcW w:w="270" w:type="pct"/>
            <w:gridSpan w:val="2"/>
          </w:tcPr>
          <w:p w:rsidR="00677106" w:rsidRPr="004253ED" w:rsidRDefault="00677106" w:rsidP="00C26824">
            <w:pPr>
              <w:spacing w:before="0" w:after="0"/>
              <w:rPr>
                <w:rFonts w:cs="Arial"/>
                <w:sz w:val="18"/>
                <w:szCs w:val="18"/>
              </w:rPr>
            </w:pPr>
          </w:p>
        </w:tc>
        <w:tc>
          <w:tcPr>
            <w:tcW w:w="2204" w:type="pct"/>
            <w:gridSpan w:val="2"/>
            <w:shd w:val="clear" w:color="auto" w:fill="D9D9D9" w:themeFill="background1" w:themeFillShade="D9"/>
          </w:tcPr>
          <w:p w:rsidR="00677106" w:rsidRDefault="00677106" w:rsidP="00C26824">
            <w:pPr>
              <w:spacing w:before="0" w:after="0"/>
              <w:rPr>
                <w:rFonts w:cs="Arial"/>
                <w:b/>
                <w:color w:val="000000"/>
                <w:sz w:val="20"/>
              </w:rPr>
            </w:pPr>
            <w:r>
              <w:rPr>
                <w:rFonts w:cs="Arial"/>
                <w:b/>
                <w:color w:val="000000"/>
                <w:sz w:val="20"/>
              </w:rPr>
              <w:t>Leads all aspects of program</w:t>
            </w:r>
          </w:p>
        </w:tc>
        <w:tc>
          <w:tcPr>
            <w:tcW w:w="2203" w:type="pct"/>
            <w:shd w:val="clear" w:color="auto" w:fill="D9D9D9" w:themeFill="background1" w:themeFillShade="D9"/>
          </w:tcPr>
          <w:p w:rsidR="00677106" w:rsidRDefault="00677106" w:rsidP="00C26824">
            <w:pPr>
              <w:spacing w:before="0" w:after="0"/>
              <w:rPr>
                <w:rFonts w:cs="Arial"/>
                <w:b/>
                <w:color w:val="000000"/>
                <w:sz w:val="20"/>
              </w:rPr>
            </w:pPr>
          </w:p>
        </w:tc>
      </w:tr>
    </w:tbl>
    <w:p w:rsidR="00A02AB8" w:rsidRDefault="00A02AB8"/>
    <w:tbl>
      <w:tblPr>
        <w:tblW w:w="5000" w:type="pct"/>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253"/>
        <w:gridCol w:w="3007"/>
        <w:gridCol w:w="5334"/>
      </w:tblGrid>
      <w:tr w:rsidR="00677106" w:rsidRPr="006F0455" w:rsidTr="00F550FA">
        <w:trPr>
          <w:trHeight w:val="211"/>
        </w:trPr>
        <w:tc>
          <w:tcPr>
            <w:tcW w:w="513" w:type="pct"/>
            <w:shd w:val="clear" w:color="auto" w:fill="000000"/>
            <w:vAlign w:val="center"/>
          </w:tcPr>
          <w:p w:rsidR="00677106" w:rsidRPr="00674AEA" w:rsidRDefault="00677106" w:rsidP="00F550FA">
            <w:pPr>
              <w:spacing w:before="0" w:after="0"/>
            </w:pPr>
            <w:r w:rsidRPr="00674AEA">
              <w:t>Rank</w:t>
            </w:r>
          </w:p>
          <w:p w:rsidR="00677106" w:rsidRPr="00674AEA" w:rsidRDefault="00677106" w:rsidP="00F550FA">
            <w:pPr>
              <w:spacing w:before="0" w:after="0"/>
              <w:rPr>
                <w:rFonts w:cs="Arial"/>
                <w:b/>
                <w:bCs/>
                <w:i/>
                <w:iCs/>
                <w:color w:val="FFFFFF"/>
                <w:sz w:val="12"/>
              </w:rPr>
            </w:pPr>
            <w:r w:rsidRPr="00674AEA">
              <w:rPr>
                <w:rFonts w:cs="Arial"/>
                <w:b/>
                <w:bCs/>
                <w:i/>
                <w:iCs/>
                <w:color w:val="FFFFFF"/>
                <w:sz w:val="12"/>
              </w:rPr>
              <w:t>(NI, MS, ES)</w:t>
            </w:r>
          </w:p>
        </w:tc>
        <w:tc>
          <w:tcPr>
            <w:tcW w:w="4487" w:type="pct"/>
            <w:gridSpan w:val="3"/>
            <w:shd w:val="clear" w:color="auto" w:fill="000000"/>
            <w:vAlign w:val="center"/>
          </w:tcPr>
          <w:p w:rsidR="00677106" w:rsidRPr="006F0455" w:rsidRDefault="00677106" w:rsidP="00F550FA">
            <w:pPr>
              <w:spacing w:before="0" w:after="0"/>
              <w:rPr>
                <w:rFonts w:cs="Arial"/>
                <w:b/>
                <w:bCs/>
                <w:i/>
                <w:iCs/>
                <w:color w:val="FFFFFF"/>
                <w:sz w:val="18"/>
                <w:szCs w:val="18"/>
              </w:rPr>
            </w:pPr>
            <w:r>
              <w:rPr>
                <w:rFonts w:cs="Arial"/>
                <w:b/>
                <w:bCs/>
                <w:i/>
                <w:iCs/>
                <w:color w:val="FFFFFF"/>
                <w:sz w:val="18"/>
                <w:szCs w:val="18"/>
              </w:rPr>
              <w:t>Criteria</w:t>
            </w:r>
          </w:p>
        </w:tc>
      </w:tr>
      <w:tr w:rsidR="00677106" w:rsidRPr="00E62DD2" w:rsidTr="00677106">
        <w:trPr>
          <w:trHeight w:val="440"/>
        </w:trPr>
        <w:tc>
          <w:tcPr>
            <w:tcW w:w="513" w:type="pct"/>
          </w:tcPr>
          <w:p w:rsidR="00677106" w:rsidRPr="00674AEA" w:rsidRDefault="00677106" w:rsidP="00F550FA">
            <w:pPr>
              <w:spacing w:before="0" w:after="0"/>
              <w:rPr>
                <w:rFonts w:cs="Arial"/>
                <w:sz w:val="20"/>
              </w:rPr>
            </w:pPr>
          </w:p>
        </w:tc>
        <w:tc>
          <w:tcPr>
            <w:tcW w:w="4487" w:type="pct"/>
            <w:gridSpan w:val="3"/>
            <w:vAlign w:val="center"/>
          </w:tcPr>
          <w:p w:rsidR="00677106" w:rsidRPr="00677106" w:rsidRDefault="00677106" w:rsidP="00F550FA">
            <w:pPr>
              <w:spacing w:before="0" w:after="0"/>
              <w:rPr>
                <w:rFonts w:cs="Arial"/>
                <w:szCs w:val="22"/>
              </w:rPr>
            </w:pPr>
            <w:r w:rsidRPr="00677106">
              <w:rPr>
                <w:szCs w:val="22"/>
                <w:lang w:val="en-CA"/>
              </w:rPr>
              <w:t>Manage administrative aspects of the program and oversee logistics</w:t>
            </w:r>
          </w:p>
        </w:tc>
      </w:tr>
      <w:tr w:rsidR="00677106" w:rsidRPr="00674AEA" w:rsidTr="00F550FA">
        <w:tblPrEx>
          <w:tblLook w:val="00BF" w:firstRow="1" w:lastRow="0" w:firstColumn="1" w:lastColumn="0" w:noHBand="0" w:noVBand="0"/>
        </w:tblPrEx>
        <w:tc>
          <w:tcPr>
            <w:tcW w:w="5000" w:type="pct"/>
            <w:gridSpan w:val="4"/>
            <w:shd w:val="clear" w:color="auto" w:fill="E6E6E6"/>
          </w:tcPr>
          <w:p w:rsidR="00677106" w:rsidRPr="00674AEA" w:rsidRDefault="00677106" w:rsidP="00F550FA">
            <w:pPr>
              <w:spacing w:before="0" w:after="0"/>
            </w:pPr>
            <w:r w:rsidRPr="00674AEA">
              <w:t>Evaluator</w:t>
            </w:r>
          </w:p>
        </w:tc>
      </w:tr>
      <w:tr w:rsidR="00677106" w:rsidRPr="00674AEA" w:rsidTr="00F550FA">
        <w:tblPrEx>
          <w:tblLook w:val="00BF" w:firstRow="1" w:lastRow="0" w:firstColumn="1" w:lastColumn="0" w:noHBand="0" w:noVBand="0"/>
        </w:tblPrEx>
        <w:trPr>
          <w:cantSplit/>
          <w:trHeight w:val="397"/>
        </w:trPr>
        <w:tc>
          <w:tcPr>
            <w:tcW w:w="2215" w:type="pct"/>
            <w:gridSpan w:val="3"/>
          </w:tcPr>
          <w:p w:rsidR="00677106" w:rsidRPr="00674AEA" w:rsidRDefault="00677106" w:rsidP="00F550FA">
            <w:pPr>
              <w:spacing w:before="0" w:after="0"/>
              <w:rPr>
                <w:rFonts w:cs="Arial"/>
                <w:sz w:val="20"/>
              </w:rPr>
            </w:pPr>
          </w:p>
        </w:tc>
        <w:tc>
          <w:tcPr>
            <w:tcW w:w="2785" w:type="pct"/>
          </w:tcPr>
          <w:p w:rsidR="00677106" w:rsidRPr="00674AEA" w:rsidRDefault="00677106" w:rsidP="00F550FA">
            <w:pPr>
              <w:spacing w:before="0" w:after="0"/>
              <w:rPr>
                <w:rFonts w:cs="Arial"/>
                <w:sz w:val="20"/>
              </w:rPr>
            </w:pPr>
          </w:p>
        </w:tc>
      </w:tr>
      <w:tr w:rsidR="00677106" w:rsidRPr="00674AEA" w:rsidTr="00F550FA">
        <w:tblPrEx>
          <w:tblLook w:val="00BF" w:firstRow="1" w:lastRow="0" w:firstColumn="1" w:lastColumn="0" w:noHBand="0" w:noVBand="0"/>
        </w:tblPrEx>
        <w:trPr>
          <w:cantSplit/>
        </w:trPr>
        <w:tc>
          <w:tcPr>
            <w:tcW w:w="2215" w:type="pct"/>
            <w:gridSpan w:val="3"/>
            <w:shd w:val="clear" w:color="auto" w:fill="E6E6E6"/>
          </w:tcPr>
          <w:p w:rsidR="00677106" w:rsidRPr="00674AEA" w:rsidRDefault="00677106" w:rsidP="00F550FA">
            <w:pPr>
              <w:spacing w:before="0" w:after="0"/>
              <w:rPr>
                <w:rFonts w:cs="Arial"/>
                <w:sz w:val="12"/>
                <w:szCs w:val="12"/>
              </w:rPr>
            </w:pPr>
            <w:r w:rsidRPr="00674AEA">
              <w:rPr>
                <w:rFonts w:cs="Arial"/>
                <w:sz w:val="12"/>
                <w:szCs w:val="12"/>
              </w:rPr>
              <w:t>Signed</w:t>
            </w:r>
          </w:p>
        </w:tc>
        <w:tc>
          <w:tcPr>
            <w:tcW w:w="2785" w:type="pct"/>
            <w:shd w:val="clear" w:color="auto" w:fill="E6E6E6"/>
          </w:tcPr>
          <w:p w:rsidR="00677106" w:rsidRPr="00674AEA" w:rsidRDefault="00677106" w:rsidP="00F550FA">
            <w:pPr>
              <w:spacing w:before="0" w:after="0"/>
              <w:rPr>
                <w:rFonts w:cs="Arial"/>
                <w:sz w:val="12"/>
                <w:szCs w:val="12"/>
              </w:rPr>
            </w:pPr>
            <w:r w:rsidRPr="00674AEA">
              <w:rPr>
                <w:rFonts w:cs="Arial"/>
                <w:sz w:val="12"/>
                <w:szCs w:val="12"/>
              </w:rPr>
              <w:t>Date</w:t>
            </w:r>
          </w:p>
        </w:tc>
      </w:tr>
      <w:tr w:rsidR="00677106" w:rsidRPr="00674AEA" w:rsidTr="00F550FA">
        <w:tblPrEx>
          <w:tblLook w:val="00BF" w:firstRow="1" w:lastRow="0" w:firstColumn="1" w:lastColumn="0" w:noHBand="0" w:noVBand="0"/>
        </w:tblPrEx>
        <w:trPr>
          <w:cantSplit/>
          <w:trHeight w:val="397"/>
        </w:trPr>
        <w:tc>
          <w:tcPr>
            <w:tcW w:w="645" w:type="pct"/>
            <w:gridSpan w:val="2"/>
            <w:vMerge w:val="restart"/>
            <w:tcBorders>
              <w:top w:val="single" w:sz="4" w:space="0" w:color="auto"/>
              <w:bottom w:val="single" w:sz="4" w:space="0" w:color="auto"/>
            </w:tcBorders>
            <w:vAlign w:val="center"/>
          </w:tcPr>
          <w:p w:rsidR="00677106" w:rsidRPr="00674AEA" w:rsidRDefault="00677106" w:rsidP="00F550FA">
            <w:pPr>
              <w:spacing w:before="0" w:after="0"/>
              <w:rPr>
                <w:bCs/>
              </w:rPr>
            </w:pPr>
            <w:r w:rsidRPr="00674AEA">
              <w:rPr>
                <w:bCs/>
              </w:rPr>
              <w:t>Evaluator</w:t>
            </w:r>
          </w:p>
        </w:tc>
        <w:tc>
          <w:tcPr>
            <w:tcW w:w="1570" w:type="pct"/>
            <w:tcBorders>
              <w:bottom w:val="single" w:sz="4" w:space="0" w:color="auto"/>
            </w:tcBorders>
          </w:tcPr>
          <w:p w:rsidR="00677106" w:rsidRPr="00674AEA" w:rsidRDefault="00677106" w:rsidP="00F550FA">
            <w:pPr>
              <w:spacing w:before="0" w:after="0"/>
              <w:rPr>
                <w:rFonts w:cs="Arial"/>
                <w:sz w:val="20"/>
              </w:rPr>
            </w:pPr>
          </w:p>
        </w:tc>
        <w:tc>
          <w:tcPr>
            <w:tcW w:w="2785" w:type="pct"/>
            <w:tcBorders>
              <w:bottom w:val="single" w:sz="4" w:space="0" w:color="auto"/>
            </w:tcBorders>
          </w:tcPr>
          <w:p w:rsidR="00677106" w:rsidRPr="00674AEA" w:rsidRDefault="00677106" w:rsidP="00F550FA">
            <w:pPr>
              <w:spacing w:before="0" w:after="0"/>
              <w:rPr>
                <w:rFonts w:cs="Arial"/>
                <w:sz w:val="20"/>
              </w:rPr>
            </w:pPr>
          </w:p>
        </w:tc>
      </w:tr>
      <w:tr w:rsidR="00677106" w:rsidRPr="00674AEA" w:rsidTr="00F550FA">
        <w:tblPrEx>
          <w:tblLook w:val="00BF" w:firstRow="1" w:lastRow="0" w:firstColumn="1" w:lastColumn="0" w:noHBand="0" w:noVBand="0"/>
        </w:tblPrEx>
        <w:trPr>
          <w:cantSplit/>
        </w:trPr>
        <w:tc>
          <w:tcPr>
            <w:tcW w:w="645" w:type="pct"/>
            <w:gridSpan w:val="2"/>
            <w:vMerge/>
            <w:tcBorders>
              <w:top w:val="single" w:sz="4" w:space="0" w:color="auto"/>
              <w:bottom w:val="single" w:sz="4" w:space="0" w:color="auto"/>
            </w:tcBorders>
            <w:vAlign w:val="center"/>
          </w:tcPr>
          <w:p w:rsidR="00677106" w:rsidRPr="00674AEA" w:rsidRDefault="00677106" w:rsidP="00F550FA">
            <w:pPr>
              <w:spacing w:before="0" w:after="0"/>
              <w:rPr>
                <w:rFonts w:cs="Arial"/>
                <w:b/>
                <w:sz w:val="12"/>
                <w:szCs w:val="12"/>
              </w:rPr>
            </w:pPr>
          </w:p>
        </w:tc>
        <w:tc>
          <w:tcPr>
            <w:tcW w:w="1570" w:type="pct"/>
            <w:tcBorders>
              <w:top w:val="single" w:sz="4" w:space="0" w:color="auto"/>
              <w:bottom w:val="single" w:sz="4" w:space="0" w:color="auto"/>
            </w:tcBorders>
          </w:tcPr>
          <w:p w:rsidR="00677106" w:rsidRPr="00674AEA" w:rsidRDefault="00677106" w:rsidP="00F550FA">
            <w:pPr>
              <w:spacing w:before="0" w:after="0"/>
              <w:rPr>
                <w:rFonts w:cs="Arial"/>
                <w:sz w:val="12"/>
                <w:szCs w:val="12"/>
              </w:rPr>
            </w:pPr>
            <w:r w:rsidRPr="00674AEA">
              <w:rPr>
                <w:rFonts w:cs="Arial"/>
                <w:sz w:val="12"/>
                <w:szCs w:val="12"/>
              </w:rPr>
              <w:t>Surname</w:t>
            </w:r>
          </w:p>
        </w:tc>
        <w:tc>
          <w:tcPr>
            <w:tcW w:w="2785" w:type="pct"/>
            <w:tcBorders>
              <w:top w:val="single" w:sz="4" w:space="0" w:color="auto"/>
              <w:bottom w:val="single" w:sz="4" w:space="0" w:color="auto"/>
            </w:tcBorders>
          </w:tcPr>
          <w:p w:rsidR="00677106" w:rsidRPr="00674AEA" w:rsidRDefault="00677106" w:rsidP="00F550FA">
            <w:pPr>
              <w:spacing w:before="0" w:after="0"/>
              <w:rPr>
                <w:rFonts w:cs="Arial"/>
                <w:sz w:val="12"/>
                <w:szCs w:val="12"/>
              </w:rPr>
            </w:pPr>
            <w:r w:rsidRPr="00674AEA">
              <w:rPr>
                <w:rFonts w:cs="Arial"/>
                <w:sz w:val="12"/>
                <w:szCs w:val="12"/>
              </w:rPr>
              <w:t>First Name</w:t>
            </w:r>
          </w:p>
        </w:tc>
      </w:tr>
    </w:tbl>
    <w:p w:rsidR="00677106" w:rsidRDefault="00677106"/>
    <w:p w:rsidR="00677106" w:rsidRDefault="00677106">
      <w:pPr>
        <w:spacing w:before="0" w:after="200" w:line="276" w:lineRule="auto"/>
      </w:pPr>
      <w:r>
        <w:br w:type="page"/>
      </w:r>
    </w:p>
    <w:p w:rsidR="00A02AB8" w:rsidRDefault="00A02AB8"/>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8"/>
        <w:gridCol w:w="7988"/>
      </w:tblGrid>
      <w:tr w:rsidR="00A02AB8" w:rsidRPr="00202BA4" w:rsidTr="00C26824">
        <w:trPr>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02AB8" w:rsidRPr="00202BA4" w:rsidRDefault="00A02AB8" w:rsidP="00C26824">
            <w:pPr>
              <w:rPr>
                <w:b/>
                <w:sz w:val="24"/>
                <w:szCs w:val="24"/>
                <w:lang w:val="en-CA"/>
              </w:rPr>
            </w:pPr>
            <w:r w:rsidRPr="00202BA4">
              <w:rPr>
                <w:b/>
                <w:sz w:val="24"/>
                <w:szCs w:val="24"/>
                <w:lang w:val="en-CA"/>
              </w:rPr>
              <w:br w:type="page"/>
              <w:t>Outcome: Manage a Program</w:t>
            </w:r>
          </w:p>
        </w:tc>
      </w:tr>
      <w:tr w:rsidR="00A02AB8" w:rsidRPr="00B94101" w:rsidTr="00C26824">
        <w:trPr>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02AB8" w:rsidRPr="00B94101" w:rsidRDefault="00A02AB8" w:rsidP="00C26824">
            <w:pPr>
              <w:rPr>
                <w:b/>
                <w:sz w:val="24"/>
                <w:szCs w:val="24"/>
                <w:lang w:val="en-CA"/>
              </w:rPr>
            </w:pPr>
            <w:r w:rsidRPr="00B94101">
              <w:rPr>
                <w:b/>
                <w:sz w:val="24"/>
                <w:szCs w:val="24"/>
                <w:lang w:val="en-CA"/>
              </w:rPr>
              <w:t>Criterion: Manage administrative aspects of the program and oversee logistics</w:t>
            </w:r>
          </w:p>
        </w:tc>
      </w:tr>
      <w:tr w:rsidR="00A02AB8" w:rsidRPr="00202BA4" w:rsidTr="00C26824">
        <w:trPr>
          <w:tblHeader/>
        </w:trPr>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rsidR="00A02AB8" w:rsidRPr="00202BA4" w:rsidRDefault="00A02AB8" w:rsidP="00C26824">
            <w:pPr>
              <w:rPr>
                <w:b/>
                <w:szCs w:val="22"/>
                <w:lang w:val="en-CA"/>
              </w:rPr>
            </w:pPr>
            <w:r w:rsidRPr="00202BA4">
              <w:rPr>
                <w:b/>
                <w:szCs w:val="22"/>
                <w:lang w:val="en-CA"/>
              </w:rPr>
              <w:t>Achievement</w:t>
            </w:r>
          </w:p>
        </w:tc>
        <w:tc>
          <w:tcPr>
            <w:tcW w:w="4171" w:type="pct"/>
            <w:tcBorders>
              <w:top w:val="single" w:sz="4" w:space="0" w:color="auto"/>
              <w:left w:val="single" w:sz="4" w:space="0" w:color="auto"/>
              <w:bottom w:val="single" w:sz="4" w:space="0" w:color="auto"/>
              <w:right w:val="single" w:sz="4" w:space="0" w:color="auto"/>
            </w:tcBorders>
            <w:shd w:val="clear" w:color="auto" w:fill="F2F2F2"/>
          </w:tcPr>
          <w:p w:rsidR="00A02AB8" w:rsidRPr="00202BA4" w:rsidRDefault="00A02AB8" w:rsidP="00C26824">
            <w:pPr>
              <w:jc w:val="center"/>
              <w:rPr>
                <w:rFonts w:cs="Arial"/>
                <w:b/>
                <w:szCs w:val="22"/>
                <w:lang w:val="en-CA"/>
              </w:rPr>
            </w:pPr>
            <w:r w:rsidRPr="00202BA4">
              <w:rPr>
                <w:rFonts w:cs="Arial"/>
                <w:b/>
                <w:szCs w:val="22"/>
                <w:lang w:val="en-CA"/>
              </w:rPr>
              <w:t>Evidence: Add Sport-specific Examples</w:t>
            </w:r>
          </w:p>
        </w:tc>
      </w:tr>
      <w:tr w:rsidR="00A02AB8" w:rsidRPr="00C55B9B" w:rsidTr="00C26824">
        <w:trPr>
          <w:cantSplit/>
          <w:trHeight w:val="1286"/>
        </w:trPr>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rsidR="00A02AB8" w:rsidRPr="00202BA4" w:rsidRDefault="00A02AB8" w:rsidP="00C26824">
            <w:pPr>
              <w:jc w:val="center"/>
              <w:rPr>
                <w:rFonts w:cs="Arial"/>
                <w:b/>
                <w:szCs w:val="22"/>
                <w:lang w:val="en-CA"/>
              </w:rPr>
            </w:pPr>
            <w:r w:rsidRPr="00202BA4">
              <w:rPr>
                <w:rFonts w:cs="Arial"/>
                <w:b/>
                <w:szCs w:val="22"/>
                <w:lang w:val="en-CA"/>
              </w:rPr>
              <w:t>Highly Effective</w:t>
            </w:r>
          </w:p>
        </w:tc>
        <w:tc>
          <w:tcPr>
            <w:tcW w:w="4171" w:type="pct"/>
            <w:tcBorders>
              <w:top w:val="single" w:sz="4" w:space="0" w:color="auto"/>
              <w:left w:val="single" w:sz="4" w:space="0" w:color="auto"/>
              <w:bottom w:val="single" w:sz="4" w:space="0" w:color="auto"/>
              <w:right w:val="single" w:sz="4" w:space="0" w:color="auto"/>
            </w:tcBorders>
            <w:vAlign w:val="center"/>
          </w:tcPr>
          <w:p w:rsidR="00A02AB8" w:rsidRPr="00C55B9B" w:rsidRDefault="00A02AB8" w:rsidP="00C26824">
            <w:pPr>
              <w:pStyle w:val="Tablebullet"/>
              <w:rPr>
                <w:b/>
              </w:rPr>
            </w:pPr>
            <w:r w:rsidRPr="00C55B9B">
              <w:rPr>
                <w:b/>
              </w:rPr>
              <w:t>Meet “Above Standard” and:</w:t>
            </w:r>
          </w:p>
          <w:p w:rsidR="00A02AB8" w:rsidRPr="00C55B9B" w:rsidRDefault="00A02AB8" w:rsidP="00A02AB8">
            <w:pPr>
              <w:numPr>
                <w:ilvl w:val="0"/>
                <w:numId w:val="6"/>
              </w:numPr>
              <w:spacing w:before="0" w:after="0"/>
              <w:rPr>
                <w:rFonts w:cs="Arial"/>
                <w:sz w:val="18"/>
                <w:szCs w:val="18"/>
                <w:lang w:val="en-CA"/>
              </w:rPr>
            </w:pPr>
            <w:r w:rsidRPr="00C55B9B">
              <w:rPr>
                <w:rFonts w:cs="Arial"/>
                <w:sz w:val="18"/>
                <w:szCs w:val="18"/>
                <w:lang w:val="en-CA"/>
              </w:rPr>
              <w:t>Demonstrate ability to work with other coaches (assistants/peers) using established leadership qualities and practices such as:</w:t>
            </w:r>
          </w:p>
          <w:p w:rsidR="00A02AB8" w:rsidRPr="00C55B9B" w:rsidRDefault="00A02AB8" w:rsidP="00A02AB8">
            <w:pPr>
              <w:numPr>
                <w:ilvl w:val="1"/>
                <w:numId w:val="5"/>
              </w:numPr>
              <w:tabs>
                <w:tab w:val="clear" w:pos="1440"/>
              </w:tabs>
              <w:spacing w:before="0" w:after="0"/>
              <w:ind w:left="1296" w:hanging="216"/>
              <w:rPr>
                <w:rFonts w:cs="Arial"/>
                <w:sz w:val="18"/>
                <w:szCs w:val="18"/>
                <w:lang w:val="en-CA"/>
              </w:rPr>
            </w:pPr>
            <w:r w:rsidRPr="00C55B9B">
              <w:rPr>
                <w:rFonts w:cs="Arial"/>
                <w:sz w:val="18"/>
                <w:szCs w:val="18"/>
                <w:lang w:val="en-CA"/>
              </w:rPr>
              <w:t>Formulating and sharing a vision</w:t>
            </w:r>
          </w:p>
          <w:p w:rsidR="00A02AB8" w:rsidRPr="00C55B9B" w:rsidRDefault="00A02AB8" w:rsidP="00A02AB8">
            <w:pPr>
              <w:numPr>
                <w:ilvl w:val="1"/>
                <w:numId w:val="5"/>
              </w:numPr>
              <w:tabs>
                <w:tab w:val="clear" w:pos="1440"/>
              </w:tabs>
              <w:spacing w:before="0" w:after="0"/>
              <w:ind w:left="1296" w:hanging="216"/>
              <w:rPr>
                <w:rFonts w:cs="Arial"/>
                <w:sz w:val="18"/>
                <w:szCs w:val="18"/>
                <w:lang w:val="en-CA"/>
              </w:rPr>
            </w:pPr>
            <w:r w:rsidRPr="00C55B9B">
              <w:rPr>
                <w:rFonts w:cs="Arial"/>
                <w:sz w:val="18"/>
                <w:szCs w:val="18"/>
                <w:lang w:val="en-CA"/>
              </w:rPr>
              <w:t>Values-based decision-making</w:t>
            </w:r>
          </w:p>
          <w:p w:rsidR="00A02AB8" w:rsidRPr="00C55B9B" w:rsidRDefault="00A02AB8" w:rsidP="00A02AB8">
            <w:pPr>
              <w:numPr>
                <w:ilvl w:val="1"/>
                <w:numId w:val="5"/>
              </w:numPr>
              <w:tabs>
                <w:tab w:val="clear" w:pos="1440"/>
              </w:tabs>
              <w:spacing w:before="0" w:after="0"/>
              <w:ind w:left="1296" w:hanging="216"/>
              <w:rPr>
                <w:rFonts w:cs="Arial"/>
                <w:sz w:val="18"/>
                <w:szCs w:val="18"/>
                <w:lang w:val="en-CA"/>
              </w:rPr>
            </w:pPr>
            <w:r w:rsidRPr="00C55B9B">
              <w:rPr>
                <w:rFonts w:cs="Arial"/>
                <w:sz w:val="18"/>
                <w:szCs w:val="18"/>
                <w:lang w:val="en-CA"/>
              </w:rPr>
              <w:t>Collaborative approaches</w:t>
            </w:r>
          </w:p>
          <w:p w:rsidR="00A02AB8" w:rsidRPr="00C55B9B" w:rsidRDefault="00A02AB8" w:rsidP="00A02AB8">
            <w:pPr>
              <w:numPr>
                <w:ilvl w:val="1"/>
                <w:numId w:val="5"/>
              </w:numPr>
              <w:tabs>
                <w:tab w:val="clear" w:pos="1440"/>
              </w:tabs>
              <w:spacing w:before="0" w:after="0"/>
              <w:ind w:left="1296" w:hanging="216"/>
              <w:rPr>
                <w:rFonts w:cs="Arial"/>
                <w:sz w:val="18"/>
                <w:szCs w:val="18"/>
                <w:lang w:val="en-CA"/>
              </w:rPr>
            </w:pPr>
            <w:r w:rsidRPr="00C55B9B">
              <w:rPr>
                <w:rFonts w:cs="Arial"/>
                <w:sz w:val="18"/>
                <w:szCs w:val="18"/>
                <w:lang w:val="en-CA"/>
              </w:rPr>
              <w:t>Encouraging others</w:t>
            </w:r>
          </w:p>
          <w:p w:rsidR="00A02AB8" w:rsidRPr="00C55B9B" w:rsidRDefault="00A02AB8" w:rsidP="00A02AB8">
            <w:pPr>
              <w:numPr>
                <w:ilvl w:val="1"/>
                <w:numId w:val="5"/>
              </w:numPr>
              <w:tabs>
                <w:tab w:val="clear" w:pos="1440"/>
              </w:tabs>
              <w:spacing w:before="0" w:after="0"/>
              <w:ind w:left="1296" w:hanging="216"/>
              <w:rPr>
                <w:rFonts w:cs="Arial"/>
                <w:sz w:val="18"/>
                <w:szCs w:val="18"/>
                <w:lang w:val="en-CA"/>
              </w:rPr>
            </w:pPr>
            <w:r w:rsidRPr="00C55B9B">
              <w:rPr>
                <w:rFonts w:cs="Arial"/>
                <w:sz w:val="18"/>
                <w:szCs w:val="18"/>
                <w:lang w:val="en-CA"/>
              </w:rPr>
              <w:t>Empowering others</w:t>
            </w:r>
          </w:p>
          <w:p w:rsidR="00A02AB8" w:rsidRPr="00C55B9B" w:rsidRDefault="00A02AB8" w:rsidP="00A02AB8">
            <w:pPr>
              <w:numPr>
                <w:ilvl w:val="1"/>
                <w:numId w:val="5"/>
              </w:numPr>
              <w:tabs>
                <w:tab w:val="clear" w:pos="1440"/>
              </w:tabs>
              <w:spacing w:before="0" w:after="0"/>
              <w:ind w:left="1296" w:hanging="216"/>
              <w:rPr>
                <w:rFonts w:cs="Arial"/>
                <w:sz w:val="18"/>
                <w:szCs w:val="18"/>
                <w:lang w:val="en-CA"/>
              </w:rPr>
            </w:pPr>
            <w:r w:rsidRPr="00C55B9B">
              <w:rPr>
                <w:rFonts w:cs="Arial"/>
                <w:sz w:val="18"/>
                <w:szCs w:val="18"/>
                <w:lang w:val="en-CA"/>
              </w:rPr>
              <w:t>Celebrating accomplishments</w:t>
            </w:r>
          </w:p>
          <w:p w:rsidR="00A02AB8" w:rsidRPr="00C55B9B" w:rsidRDefault="00A02AB8" w:rsidP="00A02AB8">
            <w:pPr>
              <w:numPr>
                <w:ilvl w:val="0"/>
                <w:numId w:val="7"/>
              </w:numPr>
              <w:spacing w:before="0" w:after="0"/>
              <w:rPr>
                <w:rFonts w:cs="Arial"/>
                <w:sz w:val="18"/>
                <w:szCs w:val="18"/>
                <w:lang w:val="en-CA"/>
              </w:rPr>
            </w:pPr>
            <w:r w:rsidRPr="00C55B9B">
              <w:rPr>
                <w:sz w:val="18"/>
                <w:szCs w:val="18"/>
                <w:lang w:val="en-CA"/>
              </w:rPr>
              <w:t>Recommend improvements to the process and performance appraisal procedures used with other coaches (assistants)</w:t>
            </w:r>
          </w:p>
          <w:p w:rsidR="00A02AB8" w:rsidRPr="00C55B9B" w:rsidRDefault="00A02AB8" w:rsidP="00A02AB8">
            <w:pPr>
              <w:numPr>
                <w:ilvl w:val="0"/>
                <w:numId w:val="7"/>
              </w:numPr>
              <w:spacing w:before="0" w:after="0"/>
              <w:rPr>
                <w:rFonts w:cs="Arial"/>
                <w:sz w:val="18"/>
                <w:szCs w:val="18"/>
                <w:lang w:val="en-CA"/>
              </w:rPr>
            </w:pPr>
            <w:r w:rsidRPr="00C55B9B">
              <w:rPr>
                <w:sz w:val="18"/>
                <w:szCs w:val="18"/>
                <w:lang w:val="en-CA"/>
              </w:rPr>
              <w:t>Produce and implement a process and procedures for performance appraisal to be used with other coaches (assistants)</w:t>
            </w:r>
          </w:p>
          <w:p w:rsidR="00A02AB8" w:rsidRPr="00C55B9B" w:rsidRDefault="00A02AB8" w:rsidP="00A02AB8">
            <w:pPr>
              <w:numPr>
                <w:ilvl w:val="0"/>
                <w:numId w:val="7"/>
              </w:numPr>
              <w:spacing w:before="0" w:after="0"/>
              <w:rPr>
                <w:rFonts w:cs="Arial"/>
                <w:sz w:val="18"/>
                <w:szCs w:val="18"/>
                <w:lang w:val="en-CA"/>
              </w:rPr>
            </w:pPr>
            <w:r w:rsidRPr="00C55B9B">
              <w:rPr>
                <w:rFonts w:cs="Arial"/>
                <w:sz w:val="18"/>
                <w:szCs w:val="18"/>
                <w:lang w:val="en-CA"/>
              </w:rPr>
              <w:t>Be an effective mentor for other coaches</w:t>
            </w:r>
          </w:p>
          <w:p w:rsidR="00A02AB8" w:rsidRPr="00C55B9B" w:rsidRDefault="00A02AB8" w:rsidP="00A02AB8">
            <w:pPr>
              <w:numPr>
                <w:ilvl w:val="0"/>
                <w:numId w:val="7"/>
              </w:numPr>
              <w:spacing w:before="0" w:after="0"/>
              <w:rPr>
                <w:rFonts w:cs="Arial"/>
                <w:sz w:val="18"/>
                <w:szCs w:val="18"/>
                <w:lang w:val="en-CA"/>
              </w:rPr>
            </w:pPr>
            <w:r w:rsidRPr="00C55B9B">
              <w:rPr>
                <w:rFonts w:cs="Arial"/>
                <w:sz w:val="18"/>
                <w:szCs w:val="18"/>
                <w:lang w:val="en-CA"/>
              </w:rPr>
              <w:t>Train other coaches on how to effectively mentor or supervise other coaches, and how to conduct performance appraisals</w:t>
            </w:r>
          </w:p>
          <w:p w:rsidR="00A02AB8" w:rsidRPr="00C55B9B" w:rsidRDefault="00A02AB8" w:rsidP="00C26824">
            <w:pPr>
              <w:rPr>
                <w:rFonts w:cs="Arial"/>
                <w:i/>
                <w:iCs/>
                <w:sz w:val="18"/>
                <w:szCs w:val="18"/>
                <w:lang w:val="en-CA"/>
              </w:rPr>
            </w:pPr>
            <w:r w:rsidRPr="00C55B9B">
              <w:rPr>
                <w:rFonts w:cs="Arial"/>
                <w:i/>
                <w:iCs/>
                <w:sz w:val="18"/>
                <w:szCs w:val="18"/>
                <w:lang w:val="en-CA"/>
              </w:rPr>
              <w:t>Leadership for this context is defined as the ability to influence others to accept, willingly, the leader's purpose and goal to help bring about some better future outcome or result, and to work together, voluntarily, towards achieving that end.</w:t>
            </w:r>
          </w:p>
        </w:tc>
      </w:tr>
      <w:tr w:rsidR="00A02AB8" w:rsidRPr="00202BA4" w:rsidTr="00C26824">
        <w:trPr>
          <w:cantSplit/>
          <w:trHeight w:val="1387"/>
        </w:trPr>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rsidR="00A02AB8" w:rsidRPr="00202BA4" w:rsidRDefault="00A02AB8" w:rsidP="00C26824">
            <w:pPr>
              <w:jc w:val="center"/>
              <w:rPr>
                <w:rFonts w:cs="Arial"/>
                <w:b/>
                <w:szCs w:val="22"/>
                <w:lang w:val="en-CA"/>
              </w:rPr>
            </w:pPr>
            <w:r w:rsidRPr="00202BA4">
              <w:rPr>
                <w:rFonts w:cs="Arial"/>
                <w:b/>
                <w:szCs w:val="22"/>
                <w:lang w:val="en-CA"/>
              </w:rPr>
              <w:t>Above Standard</w:t>
            </w:r>
          </w:p>
        </w:tc>
        <w:tc>
          <w:tcPr>
            <w:tcW w:w="4171" w:type="pct"/>
            <w:tcBorders>
              <w:top w:val="single" w:sz="4" w:space="0" w:color="auto"/>
              <w:left w:val="single" w:sz="4" w:space="0" w:color="auto"/>
              <w:bottom w:val="single" w:sz="4" w:space="0" w:color="auto"/>
              <w:right w:val="single" w:sz="4" w:space="0" w:color="auto"/>
            </w:tcBorders>
            <w:vAlign w:val="center"/>
          </w:tcPr>
          <w:p w:rsidR="00A02AB8" w:rsidRPr="00202BA4" w:rsidRDefault="00A02AB8" w:rsidP="00C26824">
            <w:pPr>
              <w:pStyle w:val="Tablebullet"/>
              <w:rPr>
                <w:b/>
              </w:rPr>
            </w:pPr>
            <w:r w:rsidRPr="00202BA4">
              <w:rPr>
                <w:b/>
              </w:rPr>
              <w:t>Meet “Standard for Core Certification” and:</w:t>
            </w:r>
          </w:p>
          <w:p w:rsidR="00A02AB8" w:rsidRPr="00202BA4" w:rsidRDefault="00A02AB8" w:rsidP="00A02AB8">
            <w:pPr>
              <w:numPr>
                <w:ilvl w:val="0"/>
                <w:numId w:val="8"/>
              </w:numPr>
              <w:spacing w:before="0" w:after="0"/>
              <w:rPr>
                <w:rFonts w:cs="Arial"/>
                <w:sz w:val="18"/>
                <w:szCs w:val="18"/>
                <w:lang w:val="en-CA"/>
              </w:rPr>
            </w:pPr>
            <w:r w:rsidRPr="00202BA4">
              <w:rPr>
                <w:sz w:val="18"/>
                <w:szCs w:val="18"/>
                <w:lang w:val="en-CA"/>
              </w:rPr>
              <w:t>Provide a written assessment of the equipment, facilities, and human/financial resources needed to support the athletes program</w:t>
            </w:r>
          </w:p>
          <w:p w:rsidR="00A02AB8" w:rsidRPr="00202BA4" w:rsidRDefault="00A02AB8" w:rsidP="00A02AB8">
            <w:pPr>
              <w:numPr>
                <w:ilvl w:val="0"/>
                <w:numId w:val="8"/>
              </w:numPr>
              <w:spacing w:before="0" w:after="0"/>
              <w:rPr>
                <w:rFonts w:cs="Arial"/>
                <w:sz w:val="18"/>
                <w:szCs w:val="18"/>
                <w:lang w:val="en-CA"/>
              </w:rPr>
            </w:pPr>
            <w:r w:rsidRPr="00202BA4">
              <w:rPr>
                <w:sz w:val="18"/>
                <w:szCs w:val="18"/>
                <w:lang w:val="en-CA"/>
              </w:rPr>
              <w:t>Provide a direct and quantifiable contribution to fund raising initiatives</w:t>
            </w:r>
          </w:p>
          <w:p w:rsidR="00A02AB8" w:rsidRPr="00202BA4" w:rsidRDefault="00A02AB8" w:rsidP="00A02AB8">
            <w:pPr>
              <w:numPr>
                <w:ilvl w:val="0"/>
                <w:numId w:val="8"/>
              </w:numPr>
              <w:spacing w:before="0" w:after="0"/>
              <w:rPr>
                <w:rFonts w:cs="Arial"/>
                <w:sz w:val="18"/>
                <w:szCs w:val="18"/>
                <w:lang w:val="en-CA"/>
              </w:rPr>
            </w:pPr>
            <w:r w:rsidRPr="00202BA4">
              <w:rPr>
                <w:sz w:val="18"/>
                <w:szCs w:val="18"/>
                <w:lang w:val="en-CA"/>
              </w:rPr>
              <w:t>Advocate program needs to sport administrators or other relevant authorities in order to access grant or sponsorship opportunities</w:t>
            </w:r>
          </w:p>
          <w:p w:rsidR="00A02AB8" w:rsidRPr="00202BA4" w:rsidRDefault="00A02AB8" w:rsidP="00A02AB8">
            <w:pPr>
              <w:numPr>
                <w:ilvl w:val="0"/>
                <w:numId w:val="8"/>
              </w:numPr>
              <w:spacing w:before="0" w:after="0"/>
              <w:rPr>
                <w:rFonts w:cs="Arial"/>
                <w:sz w:val="18"/>
                <w:szCs w:val="18"/>
                <w:lang w:val="en-CA"/>
              </w:rPr>
            </w:pPr>
            <w:r w:rsidRPr="00202BA4">
              <w:rPr>
                <w:sz w:val="18"/>
                <w:szCs w:val="18"/>
                <w:lang w:val="en-CA"/>
              </w:rPr>
              <w:t>Factor in the input of other coaches (assistants) when developing programs</w:t>
            </w:r>
          </w:p>
          <w:p w:rsidR="00A02AB8" w:rsidRPr="00202BA4" w:rsidRDefault="00A02AB8" w:rsidP="00A02AB8">
            <w:pPr>
              <w:numPr>
                <w:ilvl w:val="0"/>
                <w:numId w:val="8"/>
              </w:numPr>
              <w:spacing w:before="0" w:after="0"/>
              <w:rPr>
                <w:rFonts w:cs="Arial"/>
                <w:sz w:val="18"/>
                <w:szCs w:val="18"/>
                <w:lang w:val="en-CA"/>
              </w:rPr>
            </w:pPr>
            <w:r w:rsidRPr="00202BA4">
              <w:rPr>
                <w:sz w:val="18"/>
                <w:szCs w:val="18"/>
                <w:lang w:val="en-CA"/>
              </w:rPr>
              <w:t>Supervise other coaches (assistants) and apply performance appraisal procedures</w:t>
            </w:r>
            <w:r w:rsidRPr="00202BA4">
              <w:rPr>
                <w:rFonts w:cs="Arial"/>
                <w:sz w:val="18"/>
                <w:szCs w:val="18"/>
                <w:lang w:val="en-CA"/>
              </w:rPr>
              <w:t xml:space="preserve"> </w:t>
            </w:r>
          </w:p>
          <w:p w:rsidR="00A02AB8" w:rsidRPr="00202BA4" w:rsidRDefault="00A02AB8" w:rsidP="00A02AB8">
            <w:pPr>
              <w:numPr>
                <w:ilvl w:val="0"/>
                <w:numId w:val="8"/>
              </w:numPr>
              <w:spacing w:before="0" w:after="0"/>
              <w:rPr>
                <w:rFonts w:cs="Arial"/>
                <w:sz w:val="18"/>
                <w:szCs w:val="18"/>
                <w:lang w:val="en-CA"/>
              </w:rPr>
            </w:pPr>
            <w:r w:rsidRPr="00202BA4">
              <w:rPr>
                <w:sz w:val="18"/>
                <w:szCs w:val="18"/>
                <w:lang w:val="en-CA"/>
              </w:rPr>
              <w:t>Delegate activities appropriately to other coach</w:t>
            </w:r>
            <w:r>
              <w:rPr>
                <w:sz w:val="18"/>
                <w:szCs w:val="18"/>
                <w:lang w:val="en-CA"/>
              </w:rPr>
              <w:t>es (assistants) and acknowledge</w:t>
            </w:r>
            <w:r w:rsidRPr="00202BA4">
              <w:rPr>
                <w:sz w:val="18"/>
                <w:szCs w:val="18"/>
                <w:lang w:val="en-CA"/>
              </w:rPr>
              <w:t xml:space="preserve"> their ideas and input into the program</w:t>
            </w:r>
          </w:p>
          <w:p w:rsidR="00A02AB8" w:rsidRPr="00202BA4" w:rsidRDefault="00A02AB8" w:rsidP="00A02AB8">
            <w:pPr>
              <w:numPr>
                <w:ilvl w:val="0"/>
                <w:numId w:val="8"/>
              </w:numPr>
              <w:spacing w:before="0" w:after="0"/>
              <w:rPr>
                <w:rFonts w:cs="Arial"/>
                <w:sz w:val="18"/>
                <w:szCs w:val="18"/>
                <w:lang w:val="en-CA"/>
              </w:rPr>
            </w:pPr>
            <w:r w:rsidRPr="00202BA4">
              <w:rPr>
                <w:rFonts w:cs="Arial"/>
                <w:sz w:val="18"/>
                <w:szCs w:val="18"/>
                <w:lang w:val="en-CA"/>
              </w:rPr>
              <w:t>D</w:t>
            </w:r>
            <w:r>
              <w:rPr>
                <w:rFonts w:cs="Arial"/>
                <w:sz w:val="18"/>
                <w:szCs w:val="18"/>
                <w:lang w:val="en-CA"/>
              </w:rPr>
              <w:t>evelop</w:t>
            </w:r>
            <w:r w:rsidRPr="00202BA4">
              <w:rPr>
                <w:rFonts w:cs="Arial"/>
                <w:sz w:val="18"/>
                <w:szCs w:val="18"/>
                <w:lang w:val="en-CA"/>
              </w:rPr>
              <w:t xml:space="preserve"> budget for programs and activities, and allocate effectively financial resources</w:t>
            </w:r>
          </w:p>
        </w:tc>
      </w:tr>
      <w:tr w:rsidR="00A02AB8" w:rsidRPr="00202BA4" w:rsidTr="00C26824">
        <w:trPr>
          <w:cantSplit/>
          <w:trHeight w:val="1520"/>
        </w:trPr>
        <w:tc>
          <w:tcPr>
            <w:tcW w:w="829" w:type="pct"/>
            <w:tcBorders>
              <w:top w:val="single" w:sz="4" w:space="0" w:color="auto"/>
              <w:left w:val="single" w:sz="4" w:space="0" w:color="auto"/>
              <w:bottom w:val="single" w:sz="4" w:space="0" w:color="auto"/>
              <w:right w:val="single" w:sz="4" w:space="0" w:color="auto"/>
            </w:tcBorders>
            <w:shd w:val="clear" w:color="auto" w:fill="F2F2F2"/>
            <w:vAlign w:val="center"/>
          </w:tcPr>
          <w:p w:rsidR="00A02AB8" w:rsidRPr="00202BA4" w:rsidRDefault="00A02AB8" w:rsidP="00C26824">
            <w:pPr>
              <w:jc w:val="center"/>
              <w:rPr>
                <w:rFonts w:cs="Arial"/>
                <w:b/>
                <w:szCs w:val="22"/>
                <w:lang w:val="en-CA"/>
              </w:rPr>
            </w:pPr>
            <w:r w:rsidRPr="00202BA4">
              <w:rPr>
                <w:rFonts w:cs="Arial"/>
                <w:b/>
                <w:szCs w:val="22"/>
                <w:lang w:val="en-CA"/>
              </w:rPr>
              <w:t>NCCP Standard for Core Certification</w:t>
            </w:r>
          </w:p>
          <w:p w:rsidR="00A02AB8" w:rsidRPr="00202BA4" w:rsidRDefault="00A02AB8" w:rsidP="00C26824">
            <w:pPr>
              <w:jc w:val="center"/>
              <w:rPr>
                <w:rFonts w:cs="Arial"/>
                <w:b/>
                <w:szCs w:val="22"/>
                <w:lang w:val="en-CA"/>
              </w:rPr>
            </w:pPr>
            <w:r>
              <w:rPr>
                <w:b/>
                <w:noProof/>
                <w:szCs w:val="22"/>
              </w:rPr>
              <w:drawing>
                <wp:inline distT="0" distB="0" distL="0" distR="0">
                  <wp:extent cx="171450" cy="152400"/>
                  <wp:effectExtent l="19050" t="0" r="0" b="0"/>
                  <wp:docPr id="2" name="Picture 91"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ccplogoblacksmall"/>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c>
          <w:tcPr>
            <w:tcW w:w="4171" w:type="pct"/>
            <w:tcBorders>
              <w:top w:val="single" w:sz="4" w:space="0" w:color="auto"/>
              <w:left w:val="single" w:sz="4" w:space="0" w:color="auto"/>
              <w:bottom w:val="single" w:sz="4" w:space="0" w:color="auto"/>
              <w:right w:val="single" w:sz="4" w:space="0" w:color="auto"/>
            </w:tcBorders>
            <w:vAlign w:val="center"/>
          </w:tcPr>
          <w:p w:rsidR="00A02AB8" w:rsidRPr="00202BA4" w:rsidRDefault="00A02AB8" w:rsidP="00A02AB8">
            <w:pPr>
              <w:pStyle w:val="TableText"/>
              <w:numPr>
                <w:ilvl w:val="0"/>
                <w:numId w:val="9"/>
              </w:numPr>
              <w:spacing w:before="0" w:after="0"/>
              <w:rPr>
                <w:szCs w:val="18"/>
              </w:rPr>
            </w:pPr>
            <w:r w:rsidRPr="00202BA4">
              <w:rPr>
                <w:szCs w:val="18"/>
              </w:rPr>
              <w:t>Present a communication tool which outlines the philosophy and objectives of the program</w:t>
            </w:r>
          </w:p>
          <w:p w:rsidR="00A02AB8" w:rsidRPr="00202BA4" w:rsidRDefault="00A02AB8" w:rsidP="00A02AB8">
            <w:pPr>
              <w:pStyle w:val="TableText"/>
              <w:numPr>
                <w:ilvl w:val="0"/>
                <w:numId w:val="9"/>
              </w:numPr>
              <w:spacing w:before="0" w:after="0"/>
              <w:rPr>
                <w:szCs w:val="18"/>
              </w:rPr>
            </w:pPr>
            <w:r w:rsidRPr="00202BA4">
              <w:rPr>
                <w:szCs w:val="18"/>
              </w:rPr>
              <w:t>Provide a schedule of competition and training commitments to athletes, parents</w:t>
            </w:r>
            <w:r>
              <w:rPr>
                <w:szCs w:val="18"/>
              </w:rPr>
              <w:t>,</w:t>
            </w:r>
            <w:r w:rsidRPr="00202BA4">
              <w:rPr>
                <w:szCs w:val="18"/>
              </w:rPr>
              <w:t xml:space="preserve"> and other key stakeholders</w:t>
            </w:r>
          </w:p>
          <w:p w:rsidR="00A02AB8" w:rsidRPr="00202BA4" w:rsidRDefault="00A02AB8" w:rsidP="00A02AB8">
            <w:pPr>
              <w:pStyle w:val="TableText"/>
              <w:numPr>
                <w:ilvl w:val="0"/>
                <w:numId w:val="9"/>
              </w:numPr>
              <w:spacing w:before="0" w:after="0"/>
              <w:rPr>
                <w:szCs w:val="18"/>
              </w:rPr>
            </w:pPr>
            <w:r w:rsidRPr="00202BA4">
              <w:rPr>
                <w:szCs w:val="18"/>
              </w:rPr>
              <w:t>Identify expectations for behaviour and commitment and identify appropriate consequences</w:t>
            </w:r>
          </w:p>
          <w:p w:rsidR="00A02AB8" w:rsidRPr="00202BA4" w:rsidRDefault="00A02AB8" w:rsidP="00A02AB8">
            <w:pPr>
              <w:pStyle w:val="TableText"/>
              <w:numPr>
                <w:ilvl w:val="0"/>
                <w:numId w:val="9"/>
              </w:numPr>
              <w:spacing w:before="0" w:after="0"/>
              <w:rPr>
                <w:szCs w:val="18"/>
              </w:rPr>
            </w:pPr>
            <w:r w:rsidRPr="00202BA4">
              <w:rPr>
                <w:szCs w:val="18"/>
              </w:rPr>
              <w:t>Facilitate logis</w:t>
            </w:r>
            <w:r>
              <w:rPr>
                <w:szCs w:val="18"/>
              </w:rPr>
              <w:t>tics for away competitions (e.g.,</w:t>
            </w:r>
            <w:r w:rsidRPr="00202BA4">
              <w:rPr>
                <w:szCs w:val="18"/>
              </w:rPr>
              <w:t xml:space="preserve"> travel arrangements, food, chaperones</w:t>
            </w:r>
            <w:r>
              <w:rPr>
                <w:szCs w:val="18"/>
              </w:rPr>
              <w:t>,</w:t>
            </w:r>
            <w:r w:rsidRPr="00202BA4">
              <w:rPr>
                <w:szCs w:val="18"/>
              </w:rPr>
              <w:t xml:space="preserve"> etc.)</w:t>
            </w:r>
          </w:p>
          <w:p w:rsidR="00A02AB8" w:rsidRPr="00202BA4" w:rsidRDefault="00A02AB8" w:rsidP="00A02AB8">
            <w:pPr>
              <w:numPr>
                <w:ilvl w:val="0"/>
                <w:numId w:val="9"/>
              </w:numPr>
              <w:spacing w:before="0" w:after="0"/>
              <w:rPr>
                <w:rFonts w:cs="Arial"/>
                <w:sz w:val="18"/>
                <w:szCs w:val="18"/>
                <w:lang w:val="en-CA"/>
              </w:rPr>
            </w:pPr>
            <w:r w:rsidRPr="00202BA4">
              <w:rPr>
                <w:sz w:val="18"/>
                <w:szCs w:val="18"/>
                <w:lang w:val="en-CA"/>
              </w:rPr>
              <w:t>Work with program volunteers and/or administrators to prepare budgets and other financial logistics</w:t>
            </w:r>
          </w:p>
        </w:tc>
      </w:tr>
      <w:tr w:rsidR="00A02AB8" w:rsidRPr="00E106A7" w:rsidTr="00C26824">
        <w:trPr>
          <w:cantSplit/>
          <w:trHeight w:val="2988"/>
        </w:trPr>
        <w:tc>
          <w:tcPr>
            <w:tcW w:w="829" w:type="pct"/>
            <w:tcBorders>
              <w:top w:val="single" w:sz="4" w:space="0" w:color="auto"/>
              <w:left w:val="single" w:sz="4" w:space="0" w:color="auto"/>
              <w:right w:val="single" w:sz="4" w:space="0" w:color="auto"/>
            </w:tcBorders>
            <w:shd w:val="clear" w:color="auto" w:fill="F2F2F2"/>
            <w:vAlign w:val="center"/>
          </w:tcPr>
          <w:p w:rsidR="00A02AB8" w:rsidRPr="00202BA4" w:rsidRDefault="00A02AB8" w:rsidP="00C26824">
            <w:pPr>
              <w:jc w:val="center"/>
              <w:rPr>
                <w:rFonts w:cs="Arial"/>
                <w:b/>
                <w:szCs w:val="22"/>
                <w:lang w:val="en-CA"/>
              </w:rPr>
            </w:pPr>
            <w:r w:rsidRPr="00202BA4">
              <w:rPr>
                <w:rFonts w:cs="Arial"/>
                <w:b/>
                <w:szCs w:val="22"/>
                <w:lang w:val="en-CA"/>
              </w:rPr>
              <w:t>Below Standard</w:t>
            </w:r>
          </w:p>
        </w:tc>
        <w:tc>
          <w:tcPr>
            <w:tcW w:w="4171" w:type="pct"/>
            <w:tcBorders>
              <w:top w:val="single" w:sz="4" w:space="0" w:color="auto"/>
              <w:left w:val="single" w:sz="4" w:space="0" w:color="auto"/>
              <w:right w:val="single" w:sz="4" w:space="0" w:color="auto"/>
            </w:tcBorders>
            <w:vAlign w:val="center"/>
          </w:tcPr>
          <w:p w:rsidR="00A02AB8" w:rsidRPr="00E106A7" w:rsidRDefault="00A02AB8" w:rsidP="00A02AB8">
            <w:pPr>
              <w:numPr>
                <w:ilvl w:val="0"/>
                <w:numId w:val="10"/>
              </w:numPr>
              <w:spacing w:after="0"/>
              <w:rPr>
                <w:rFonts w:cs="Arial"/>
                <w:sz w:val="18"/>
                <w:szCs w:val="18"/>
                <w:lang w:val="en-CA"/>
              </w:rPr>
            </w:pPr>
            <w:r w:rsidRPr="00E106A7">
              <w:rPr>
                <w:rFonts w:cs="Arial"/>
                <w:sz w:val="18"/>
                <w:szCs w:val="18"/>
                <w:lang w:val="en-CA"/>
              </w:rPr>
              <w:t>Do not present a communication tool which outlines the philosophy and objectives of the program</w:t>
            </w:r>
          </w:p>
          <w:p w:rsidR="00A02AB8" w:rsidRPr="00E106A7" w:rsidRDefault="00A02AB8" w:rsidP="00A02AB8">
            <w:pPr>
              <w:pStyle w:val="TableText"/>
              <w:numPr>
                <w:ilvl w:val="0"/>
                <w:numId w:val="10"/>
              </w:numPr>
              <w:spacing w:before="0" w:after="0"/>
              <w:rPr>
                <w:szCs w:val="18"/>
              </w:rPr>
            </w:pPr>
            <w:r w:rsidRPr="00E106A7">
              <w:rPr>
                <w:szCs w:val="18"/>
              </w:rPr>
              <w:t>Do not provide a schedule of competition and training commitments to athletes, parents, and other key stakeholders</w:t>
            </w:r>
          </w:p>
          <w:p w:rsidR="00A02AB8" w:rsidRPr="00E106A7" w:rsidRDefault="00A02AB8" w:rsidP="00A02AB8">
            <w:pPr>
              <w:pStyle w:val="TableText"/>
              <w:numPr>
                <w:ilvl w:val="0"/>
                <w:numId w:val="10"/>
              </w:numPr>
              <w:spacing w:before="0" w:after="0"/>
              <w:rPr>
                <w:szCs w:val="18"/>
              </w:rPr>
            </w:pPr>
            <w:r w:rsidRPr="00E106A7">
              <w:rPr>
                <w:szCs w:val="18"/>
              </w:rPr>
              <w:t>Do not identify expectations for behaviour and commitment and identify appropriate consequences</w:t>
            </w:r>
          </w:p>
          <w:p w:rsidR="00A02AB8" w:rsidRPr="00E106A7" w:rsidRDefault="00A02AB8" w:rsidP="00A02AB8">
            <w:pPr>
              <w:pStyle w:val="TableText"/>
              <w:numPr>
                <w:ilvl w:val="0"/>
                <w:numId w:val="10"/>
              </w:numPr>
              <w:spacing w:before="0" w:after="0"/>
              <w:rPr>
                <w:szCs w:val="18"/>
              </w:rPr>
            </w:pPr>
            <w:r w:rsidRPr="00E106A7">
              <w:rPr>
                <w:szCs w:val="18"/>
              </w:rPr>
              <w:t>Do not facilitate logistics for away competitions (e.g., travel arrangements, food, chaperones, etc.)</w:t>
            </w:r>
          </w:p>
          <w:p w:rsidR="00A02AB8" w:rsidRPr="00E106A7" w:rsidRDefault="00A02AB8" w:rsidP="00A02AB8">
            <w:pPr>
              <w:pStyle w:val="TableText"/>
              <w:numPr>
                <w:ilvl w:val="0"/>
                <w:numId w:val="10"/>
              </w:numPr>
              <w:spacing w:before="0" w:after="0"/>
              <w:rPr>
                <w:szCs w:val="18"/>
              </w:rPr>
            </w:pPr>
            <w:r w:rsidRPr="00E106A7">
              <w:rPr>
                <w:szCs w:val="18"/>
              </w:rPr>
              <w:t>Do not work with program volunteers and/or administrators to prepare budgets and other financial logistics</w:t>
            </w:r>
          </w:p>
        </w:tc>
      </w:tr>
    </w:tbl>
    <w:p w:rsidR="00A02AB8" w:rsidRDefault="00A02AB8"/>
    <w:sectPr w:rsidR="00A02AB8" w:rsidSect="00677106">
      <w:pgSz w:w="12240" w:h="15840"/>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5B9"/>
    <w:multiLevelType w:val="hybridMultilevel"/>
    <w:tmpl w:val="A95CCD1A"/>
    <w:lvl w:ilvl="0" w:tplc="D260686A">
      <w:start w:val="1"/>
      <w:numFmt w:val="bullet"/>
      <w:lvlText w:val=""/>
      <w:lvlJc w:val="left"/>
      <w:pPr>
        <w:tabs>
          <w:tab w:val="num" w:pos="360"/>
        </w:tabs>
        <w:ind w:left="360" w:hanging="360"/>
      </w:pPr>
      <w:rPr>
        <w:rFonts w:ascii="Wingdings" w:hAnsi="Wingdings" w:hint="default"/>
        <w:sz w:val="16"/>
        <w:szCs w:val="16"/>
      </w:rPr>
    </w:lvl>
    <w:lvl w:ilvl="1" w:tplc="71FEB5F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2E5B94"/>
    <w:multiLevelType w:val="hybridMultilevel"/>
    <w:tmpl w:val="03AE66EE"/>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EA0C61"/>
    <w:multiLevelType w:val="hybridMultilevel"/>
    <w:tmpl w:val="75D26660"/>
    <w:lvl w:ilvl="0" w:tplc="D260686A">
      <w:start w:val="1"/>
      <w:numFmt w:val="bullet"/>
      <w:lvlText w:val=""/>
      <w:lvlJc w:val="left"/>
      <w:pPr>
        <w:tabs>
          <w:tab w:val="num" w:pos="360"/>
        </w:tabs>
        <w:ind w:left="360" w:hanging="360"/>
      </w:pPr>
      <w:rPr>
        <w:rFonts w:ascii="Wingdings" w:hAnsi="Wingdings"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2657DC"/>
    <w:multiLevelType w:val="hybridMultilevel"/>
    <w:tmpl w:val="E31E8B28"/>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85A64E7"/>
    <w:multiLevelType w:val="hybridMultilevel"/>
    <w:tmpl w:val="8604E81C"/>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550133"/>
    <w:multiLevelType w:val="hybridMultilevel"/>
    <w:tmpl w:val="8FFADBA2"/>
    <w:lvl w:ilvl="0" w:tplc="D260686A">
      <w:start w:val="1"/>
      <w:numFmt w:val="bullet"/>
      <w:lvlText w:val=""/>
      <w:lvlJc w:val="left"/>
      <w:pPr>
        <w:tabs>
          <w:tab w:val="num" w:pos="360"/>
        </w:tabs>
        <w:ind w:left="360" w:hanging="360"/>
      </w:pPr>
      <w:rPr>
        <w:rFonts w:ascii="Symbol" w:hAnsi="Symbol" w:hint="default"/>
      </w:rPr>
    </w:lvl>
    <w:lvl w:ilvl="1" w:tplc="10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5051081F"/>
    <w:multiLevelType w:val="hybridMultilevel"/>
    <w:tmpl w:val="CA3CF552"/>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4E608F"/>
    <w:multiLevelType w:val="hybridMultilevel"/>
    <w:tmpl w:val="4670A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8E25E3"/>
    <w:multiLevelType w:val="hybridMultilevel"/>
    <w:tmpl w:val="836EBA78"/>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DD37B1"/>
    <w:multiLevelType w:val="hybridMultilevel"/>
    <w:tmpl w:val="A24CC390"/>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500508"/>
    <w:multiLevelType w:val="hybridMultilevel"/>
    <w:tmpl w:val="71A6673E"/>
    <w:lvl w:ilvl="0" w:tplc="D260686A">
      <w:start w:val="1"/>
      <w:numFmt w:val="bullet"/>
      <w:lvlText w:val=""/>
      <w:lvlJc w:val="left"/>
      <w:pPr>
        <w:ind w:left="360" w:hanging="360"/>
      </w:pPr>
      <w:rPr>
        <w:rFonts w:ascii="Wingdings" w:hAnsi="Wingdings"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0"/>
  </w:num>
  <w:num w:numId="7">
    <w:abstractNumId w:val="4"/>
  </w:num>
  <w:num w:numId="8">
    <w:abstractNumId w:val="1"/>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1B"/>
    <w:rsid w:val="00677106"/>
    <w:rsid w:val="00A02AB8"/>
    <w:rsid w:val="00B20215"/>
    <w:rsid w:val="00D944DB"/>
    <w:rsid w:val="00E17A1B"/>
    <w:rsid w:val="00F13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1B"/>
    <w:pPr>
      <w:spacing w:before="60" w:after="120" w:line="240" w:lineRule="auto"/>
    </w:pPr>
    <w:rPr>
      <w:rFonts w:ascii="Arial" w:eastAsia="Times New Roman" w:hAnsi="Arial" w:cs="Times New Roman"/>
      <w:kern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
    <w:locked/>
    <w:rsid w:val="00E17A1B"/>
    <w:pPr>
      <w:spacing w:after="0"/>
    </w:pPr>
    <w:rPr>
      <w:rFonts w:cs="Arial"/>
      <w:kern w:val="20"/>
      <w:sz w:val="18"/>
      <w:szCs w:val="18"/>
      <w:lang w:val="en-CA"/>
    </w:rPr>
  </w:style>
  <w:style w:type="character" w:customStyle="1" w:styleId="TablebulletChar">
    <w:name w:val="Table bullet Char"/>
    <w:link w:val="Tablebullet"/>
    <w:rsid w:val="00E17A1B"/>
    <w:rPr>
      <w:rFonts w:ascii="Arial" w:eastAsia="Times New Roman" w:hAnsi="Arial" w:cs="Arial"/>
      <w:kern w:val="20"/>
      <w:sz w:val="18"/>
      <w:szCs w:val="18"/>
    </w:rPr>
  </w:style>
  <w:style w:type="paragraph" w:customStyle="1" w:styleId="TableText">
    <w:name w:val="Table Text"/>
    <w:basedOn w:val="Normal"/>
    <w:link w:val="TableTextChar"/>
    <w:rsid w:val="00E17A1B"/>
    <w:pPr>
      <w:spacing w:after="60"/>
    </w:pPr>
    <w:rPr>
      <w:rFonts w:cs="Arial"/>
      <w:sz w:val="18"/>
      <w:lang w:val="en-CA"/>
    </w:rPr>
  </w:style>
  <w:style w:type="character" w:customStyle="1" w:styleId="TableTextChar">
    <w:name w:val="Table Text Char"/>
    <w:basedOn w:val="DefaultParagraphFont"/>
    <w:link w:val="TableText"/>
    <w:rsid w:val="00E17A1B"/>
    <w:rPr>
      <w:rFonts w:ascii="Arial" w:eastAsia="Times New Roman" w:hAnsi="Arial" w:cs="Arial"/>
      <w:kern w:val="22"/>
      <w:sz w:val="18"/>
      <w:szCs w:val="20"/>
    </w:rPr>
  </w:style>
  <w:style w:type="paragraph" w:styleId="BalloonText">
    <w:name w:val="Balloon Text"/>
    <w:basedOn w:val="Normal"/>
    <w:link w:val="BalloonTextChar"/>
    <w:uiPriority w:val="99"/>
    <w:semiHidden/>
    <w:unhideWhenUsed/>
    <w:rsid w:val="00E17A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1B"/>
    <w:rPr>
      <w:rFonts w:ascii="Tahoma" w:eastAsia="Times New Roman" w:hAnsi="Tahoma" w:cs="Tahoma"/>
      <w:kern w:val="22"/>
      <w:sz w:val="16"/>
      <w:szCs w:val="16"/>
      <w:lang w:val="en-US"/>
    </w:rPr>
  </w:style>
  <w:style w:type="paragraph" w:styleId="ListParagraph">
    <w:name w:val="List Paragraph"/>
    <w:basedOn w:val="Normal"/>
    <w:uiPriority w:val="72"/>
    <w:qFormat/>
    <w:rsid w:val="00677106"/>
    <w:pPr>
      <w:spacing w:before="0" w:after="200" w:line="276" w:lineRule="auto"/>
      <w:ind w:left="720"/>
      <w:contextualSpacing/>
    </w:pPr>
    <w:rPr>
      <w:rFonts w:ascii="Calibri" w:eastAsia="Calibri" w:hAnsi="Calibri"/>
      <w:kern w:val="0"/>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1B"/>
    <w:pPr>
      <w:spacing w:before="60" w:after="120" w:line="240" w:lineRule="auto"/>
    </w:pPr>
    <w:rPr>
      <w:rFonts w:ascii="Arial" w:eastAsia="Times New Roman" w:hAnsi="Arial" w:cs="Times New Roman"/>
      <w:kern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
    <w:locked/>
    <w:rsid w:val="00E17A1B"/>
    <w:pPr>
      <w:spacing w:after="0"/>
    </w:pPr>
    <w:rPr>
      <w:rFonts w:cs="Arial"/>
      <w:kern w:val="20"/>
      <w:sz w:val="18"/>
      <w:szCs w:val="18"/>
      <w:lang w:val="en-CA"/>
    </w:rPr>
  </w:style>
  <w:style w:type="character" w:customStyle="1" w:styleId="TablebulletChar">
    <w:name w:val="Table bullet Char"/>
    <w:link w:val="Tablebullet"/>
    <w:rsid w:val="00E17A1B"/>
    <w:rPr>
      <w:rFonts w:ascii="Arial" w:eastAsia="Times New Roman" w:hAnsi="Arial" w:cs="Arial"/>
      <w:kern w:val="20"/>
      <w:sz w:val="18"/>
      <w:szCs w:val="18"/>
    </w:rPr>
  </w:style>
  <w:style w:type="paragraph" w:customStyle="1" w:styleId="TableText">
    <w:name w:val="Table Text"/>
    <w:basedOn w:val="Normal"/>
    <w:link w:val="TableTextChar"/>
    <w:rsid w:val="00E17A1B"/>
    <w:pPr>
      <w:spacing w:after="60"/>
    </w:pPr>
    <w:rPr>
      <w:rFonts w:cs="Arial"/>
      <w:sz w:val="18"/>
      <w:lang w:val="en-CA"/>
    </w:rPr>
  </w:style>
  <w:style w:type="character" w:customStyle="1" w:styleId="TableTextChar">
    <w:name w:val="Table Text Char"/>
    <w:basedOn w:val="DefaultParagraphFont"/>
    <w:link w:val="TableText"/>
    <w:rsid w:val="00E17A1B"/>
    <w:rPr>
      <w:rFonts w:ascii="Arial" w:eastAsia="Times New Roman" w:hAnsi="Arial" w:cs="Arial"/>
      <w:kern w:val="22"/>
      <w:sz w:val="18"/>
      <w:szCs w:val="20"/>
    </w:rPr>
  </w:style>
  <w:style w:type="paragraph" w:styleId="BalloonText">
    <w:name w:val="Balloon Text"/>
    <w:basedOn w:val="Normal"/>
    <w:link w:val="BalloonTextChar"/>
    <w:uiPriority w:val="99"/>
    <w:semiHidden/>
    <w:unhideWhenUsed/>
    <w:rsid w:val="00E17A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1B"/>
    <w:rPr>
      <w:rFonts w:ascii="Tahoma" w:eastAsia="Times New Roman" w:hAnsi="Tahoma" w:cs="Tahoma"/>
      <w:kern w:val="22"/>
      <w:sz w:val="16"/>
      <w:szCs w:val="16"/>
      <w:lang w:val="en-US"/>
    </w:rPr>
  </w:style>
  <w:style w:type="paragraph" w:styleId="ListParagraph">
    <w:name w:val="List Paragraph"/>
    <w:basedOn w:val="Normal"/>
    <w:uiPriority w:val="72"/>
    <w:qFormat/>
    <w:rsid w:val="00677106"/>
    <w:pPr>
      <w:spacing w:before="0" w:after="200" w:line="276" w:lineRule="auto"/>
      <w:ind w:left="720"/>
      <w:contextualSpacing/>
    </w:pPr>
    <w:rPr>
      <w:rFonts w:ascii="Calibri" w:eastAsia="Calibri" w:hAnsi="Calibri"/>
      <w:kern w:val="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Hill</dc:creator>
  <cp:lastModifiedBy>David Hill</cp:lastModifiedBy>
  <cp:revision>3</cp:revision>
  <dcterms:created xsi:type="dcterms:W3CDTF">2014-05-20T13:37:00Z</dcterms:created>
  <dcterms:modified xsi:type="dcterms:W3CDTF">2014-05-20T13:44:00Z</dcterms:modified>
</cp:coreProperties>
</file>